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56" w:lineRule="exact"/>
        <w:rPr>
          <w:sz w:val="20"/>
          <w:szCs w:val="20"/>
          <w:color w:val="auto"/>
        </w:rPr>
      </w:pPr>
      <w:r>
        <w:rPr>
          <w:rFonts w:ascii="Times New Roman" w:cs="Times New Roman" w:eastAsia="Times New Roman" w:hAnsi="Times New Roman"/>
          <w:sz w:val="21"/>
          <w:szCs w:val="21"/>
          <w:color w:val="auto"/>
        </w:rPr>
        <w:drawing>
          <wp:anchor simplePos="0" relativeHeight="251657728" behindDoc="1" locked="0" layoutInCell="0" allowOverlap="1">
            <wp:simplePos x="0" y="0"/>
            <wp:positionH relativeFrom="page">
              <wp:posOffset>4678045</wp:posOffset>
            </wp:positionH>
            <wp:positionV relativeFrom="page">
              <wp:posOffset>360680</wp:posOffset>
            </wp:positionV>
            <wp:extent cx="2163445" cy="9613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2163445" cy="961390"/>
                    </a:xfrm>
                    <a:prstGeom prst="rect">
                      <a:avLst/>
                    </a:prstGeom>
                    <a:noFill/>
                  </pic:spPr>
                </pic:pic>
              </a:graphicData>
            </a:graphic>
          </wp:anchor>
        </w:drawing>
        <w:t xml:space="preserve">ICS </w:t>
      </w:r>
      <w:r>
        <w:rPr>
          <w:rFonts w:ascii="宋体" w:cs="宋体" w:eastAsia="宋体" w:hAnsi="宋体"/>
          <w:sz w:val="21"/>
          <w:szCs w:val="21"/>
          <w:color w:val="auto"/>
        </w:rPr>
        <w:t>29.060.20</w:t>
      </w:r>
    </w:p>
    <w:p>
      <w:pPr>
        <w:spacing w:after="0" w:line="63" w:lineRule="exact"/>
        <w:rPr>
          <w:sz w:val="24"/>
          <w:szCs w:val="24"/>
          <w:color w:val="auto"/>
        </w:rPr>
      </w:pPr>
    </w:p>
    <w:p>
      <w:pPr>
        <w:spacing w:after="0" w:line="240" w:lineRule="exact"/>
        <w:rPr>
          <w:sz w:val="20"/>
          <w:szCs w:val="20"/>
          <w:color w:val="auto"/>
        </w:rPr>
      </w:pPr>
      <w:r>
        <w:rPr>
          <w:rFonts w:ascii="黑体" w:cs="黑体" w:eastAsia="黑体" w:hAnsi="黑体"/>
          <w:sz w:val="21"/>
          <w:szCs w:val="21"/>
          <w:color w:val="auto"/>
        </w:rPr>
        <w:t>K 13</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0" w:lineRule="exact"/>
        <w:rPr>
          <w:sz w:val="24"/>
          <w:szCs w:val="24"/>
          <w:color w:val="auto"/>
        </w:rPr>
      </w:pPr>
    </w:p>
    <w:p>
      <w:pPr>
        <w:ind w:left="1280"/>
        <w:spacing w:after="0" w:line="822" w:lineRule="exact"/>
        <w:tabs>
          <w:tab w:leader="none" w:pos="3300" w:val="left"/>
          <w:tab w:leader="none" w:pos="5360" w:val="left"/>
          <w:tab w:leader="none" w:pos="7420" w:val="left"/>
        </w:tabs>
        <w:rPr>
          <w:sz w:val="20"/>
          <w:szCs w:val="20"/>
          <w:color w:val="auto"/>
        </w:rPr>
      </w:pPr>
      <w:r>
        <w:rPr>
          <w:rFonts w:ascii="黑体" w:cs="黑体" w:eastAsia="黑体" w:hAnsi="黑体"/>
          <w:sz w:val="72"/>
          <w:szCs w:val="72"/>
          <w:color w:val="auto"/>
        </w:rPr>
        <w:t>团</w:t>
      </w:r>
      <w:r>
        <w:rPr>
          <w:sz w:val="20"/>
          <w:szCs w:val="20"/>
          <w:color w:val="auto"/>
        </w:rPr>
        <w:tab/>
      </w:r>
      <w:r>
        <w:rPr>
          <w:rFonts w:ascii="黑体" w:cs="黑体" w:eastAsia="黑体" w:hAnsi="黑体"/>
          <w:sz w:val="72"/>
          <w:szCs w:val="72"/>
          <w:color w:val="auto"/>
        </w:rPr>
        <w:t>体</w:t>
      </w:r>
      <w:r>
        <w:rPr>
          <w:sz w:val="20"/>
          <w:szCs w:val="20"/>
          <w:color w:val="auto"/>
        </w:rPr>
        <w:tab/>
      </w:r>
      <w:r>
        <w:rPr>
          <w:rFonts w:ascii="黑体" w:cs="黑体" w:eastAsia="黑体" w:hAnsi="黑体"/>
          <w:sz w:val="72"/>
          <w:szCs w:val="72"/>
          <w:color w:val="auto"/>
        </w:rPr>
        <w:t>标</w:t>
      </w:r>
      <w:r>
        <w:rPr>
          <w:sz w:val="20"/>
          <w:szCs w:val="20"/>
          <w:color w:val="auto"/>
        </w:rPr>
        <w:tab/>
      </w:r>
      <w:r>
        <w:rPr>
          <w:rFonts w:ascii="黑体" w:cs="黑体" w:eastAsia="黑体" w:hAnsi="黑体"/>
          <w:sz w:val="72"/>
          <w:szCs w:val="72"/>
          <w:color w:val="auto"/>
        </w:rPr>
        <w:t>准</w:t>
      </w:r>
    </w:p>
    <w:p>
      <w:pPr>
        <w:spacing w:after="0" w:line="88" w:lineRule="exact"/>
        <w:rPr>
          <w:sz w:val="24"/>
          <w:szCs w:val="24"/>
          <w:color w:val="auto"/>
        </w:rPr>
      </w:pPr>
    </w:p>
    <w:p>
      <w:pPr>
        <w:ind w:left="6900"/>
        <w:spacing w:after="0" w:line="341" w:lineRule="exact"/>
        <w:rPr>
          <w:sz w:val="20"/>
          <w:szCs w:val="20"/>
          <w:color w:val="auto"/>
        </w:rPr>
      </w:pPr>
      <w:r>
        <w:rPr>
          <w:rFonts w:ascii="Times New Roman" w:cs="Times New Roman" w:eastAsia="Times New Roman" w:hAnsi="Times New Roman"/>
          <w:sz w:val="28"/>
          <w:szCs w:val="28"/>
          <w:color w:val="auto"/>
        </w:rPr>
        <w:t xml:space="preserve">T/ZZB </w:t>
      </w:r>
      <w:r>
        <w:rPr>
          <w:rFonts w:ascii="黑体" w:cs="黑体" w:eastAsia="黑体" w:hAnsi="黑体"/>
          <w:sz w:val="28"/>
          <w:szCs w:val="28"/>
          <w:color w:val="auto"/>
        </w:rPr>
        <w:t>XXXXX—XXXX</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445135</wp:posOffset>
                </wp:positionV>
                <wp:extent cx="611886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188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999pt,35.05pt" to="481.7pt,35.05pt" o:allowincell="f" strokecolor="#000000" strokeweight="0.7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2" w:lineRule="exact"/>
        <w:rPr>
          <w:sz w:val="24"/>
          <w:szCs w:val="24"/>
          <w:color w:val="auto"/>
        </w:rPr>
      </w:pPr>
    </w:p>
    <w:p>
      <w:pPr>
        <w:jc w:val="center"/>
        <w:ind w:right="120"/>
        <w:spacing w:after="0" w:line="594" w:lineRule="exact"/>
        <w:rPr>
          <w:sz w:val="20"/>
          <w:szCs w:val="20"/>
          <w:color w:val="auto"/>
        </w:rPr>
      </w:pPr>
      <w:r>
        <w:rPr>
          <w:rFonts w:ascii="黑体" w:cs="黑体" w:eastAsia="黑体" w:hAnsi="黑体"/>
          <w:sz w:val="52"/>
          <w:szCs w:val="52"/>
          <w:color w:val="auto"/>
        </w:rPr>
        <w:t>额定电压 450/750V 及以下</w:t>
      </w:r>
    </w:p>
    <w:p>
      <w:pPr>
        <w:spacing w:after="0" w:line="343" w:lineRule="exact"/>
        <w:rPr>
          <w:sz w:val="24"/>
          <w:szCs w:val="24"/>
          <w:color w:val="auto"/>
        </w:rPr>
      </w:pPr>
    </w:p>
    <w:p>
      <w:pPr>
        <w:jc w:val="center"/>
        <w:ind w:right="120"/>
        <w:spacing w:after="0" w:line="594" w:lineRule="exact"/>
        <w:rPr>
          <w:sz w:val="20"/>
          <w:szCs w:val="20"/>
          <w:color w:val="auto"/>
        </w:rPr>
      </w:pPr>
      <w:r>
        <w:rPr>
          <w:rFonts w:ascii="黑体" w:cs="黑体" w:eastAsia="黑体" w:hAnsi="黑体"/>
          <w:sz w:val="52"/>
          <w:szCs w:val="52"/>
          <w:color w:val="auto"/>
        </w:rPr>
        <w:t>铜芯氟塑绝缘无护套固定布线用电线电缆</w:t>
      </w:r>
    </w:p>
    <w:p>
      <w:pPr>
        <w:spacing w:after="0" w:line="334" w:lineRule="exact"/>
        <w:rPr>
          <w:sz w:val="24"/>
          <w:szCs w:val="24"/>
          <w:color w:val="auto"/>
        </w:rPr>
      </w:pPr>
    </w:p>
    <w:p>
      <w:pPr>
        <w:ind w:left="680"/>
        <w:spacing w:after="0" w:line="320" w:lineRule="exact"/>
        <w:rPr>
          <w:sz w:val="20"/>
          <w:szCs w:val="20"/>
          <w:color w:val="auto"/>
        </w:rPr>
      </w:pPr>
      <w:r>
        <w:rPr>
          <w:rFonts w:ascii="宋体" w:cs="宋体" w:eastAsia="宋体" w:hAnsi="宋体"/>
          <w:sz w:val="28"/>
          <w:szCs w:val="28"/>
          <w:color w:val="auto"/>
        </w:rPr>
        <w:t>Copper core Fluorine plastic insulated non-sheathed cables</w:t>
      </w:r>
    </w:p>
    <w:p>
      <w:pPr>
        <w:spacing w:after="0" w:line="305" w:lineRule="exact"/>
        <w:rPr>
          <w:sz w:val="24"/>
          <w:szCs w:val="24"/>
          <w:color w:val="auto"/>
        </w:rPr>
      </w:pPr>
    </w:p>
    <w:p>
      <w:pPr>
        <w:ind w:left="980"/>
        <w:spacing w:after="0" w:line="320" w:lineRule="exact"/>
        <w:rPr>
          <w:sz w:val="20"/>
          <w:szCs w:val="20"/>
          <w:color w:val="auto"/>
        </w:rPr>
      </w:pPr>
      <w:r>
        <w:rPr>
          <w:rFonts w:ascii="宋体" w:cs="宋体" w:eastAsia="宋体" w:hAnsi="宋体"/>
          <w:sz w:val="28"/>
          <w:szCs w:val="28"/>
          <w:color w:val="auto"/>
        </w:rPr>
        <w:t>for fixed wiring with rated voltage 450/750V and below</w:t>
      </w:r>
    </w:p>
    <w:p>
      <w:pPr>
        <w:spacing w:after="0" w:line="200" w:lineRule="exact"/>
        <w:rPr>
          <w:sz w:val="24"/>
          <w:szCs w:val="24"/>
          <w:color w:val="auto"/>
        </w:rPr>
      </w:pPr>
    </w:p>
    <w:p>
      <w:pPr>
        <w:spacing w:after="0" w:line="200" w:lineRule="exact"/>
        <w:rPr>
          <w:sz w:val="24"/>
          <w:szCs w:val="24"/>
          <w:color w:val="auto"/>
        </w:rPr>
      </w:pPr>
    </w:p>
    <w:p>
      <w:pPr>
        <w:spacing w:after="0" w:line="214" w:lineRule="exact"/>
        <w:rPr>
          <w:sz w:val="24"/>
          <w:szCs w:val="24"/>
          <w:color w:val="auto"/>
        </w:rPr>
      </w:pPr>
    </w:p>
    <w:p>
      <w:pPr>
        <w:jc w:val="center"/>
        <w:ind w:right="120"/>
        <w:spacing w:after="0" w:line="274" w:lineRule="exact"/>
        <w:rPr>
          <w:sz w:val="20"/>
          <w:szCs w:val="20"/>
          <w:color w:val="auto"/>
        </w:rPr>
      </w:pPr>
      <w:r>
        <w:rPr>
          <w:rFonts w:ascii="宋体" w:cs="宋体" w:eastAsia="宋体" w:hAnsi="宋体"/>
          <w:sz w:val="24"/>
          <w:szCs w:val="24"/>
          <w:color w:val="auto"/>
        </w:rPr>
        <w:t>征求意见稿</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3" w:lineRule="exact"/>
        <w:rPr>
          <w:sz w:val="24"/>
          <w:szCs w:val="24"/>
          <w:color w:val="auto"/>
        </w:rPr>
      </w:pPr>
    </w:p>
    <w:p>
      <w:pPr>
        <w:spacing w:after="0" w:line="320" w:lineRule="exact"/>
        <w:tabs>
          <w:tab w:leader="none" w:pos="7340" w:val="left"/>
        </w:tabs>
        <w:rPr>
          <w:sz w:val="20"/>
          <w:szCs w:val="20"/>
          <w:color w:val="auto"/>
        </w:rPr>
      </w:pPr>
      <w:r>
        <w:rPr>
          <w:rFonts w:ascii="黑体" w:cs="黑体" w:eastAsia="黑体" w:hAnsi="黑体"/>
          <w:sz w:val="28"/>
          <w:szCs w:val="28"/>
          <w:color w:val="auto"/>
        </w:rPr>
        <w:t>XXXX - XX - XX 发布</w:t>
      </w:r>
      <w:r>
        <w:rPr>
          <w:sz w:val="20"/>
          <w:szCs w:val="20"/>
          <w:color w:val="auto"/>
        </w:rPr>
        <w:tab/>
      </w:r>
      <w:r>
        <w:rPr>
          <w:rFonts w:ascii="黑体" w:cs="黑体" w:eastAsia="黑体" w:hAnsi="黑体"/>
          <w:sz w:val="24"/>
          <w:szCs w:val="24"/>
          <w:color w:val="auto"/>
        </w:rPr>
        <w:t>XXXX - XX - XX 实施</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12700</wp:posOffset>
                </wp:positionV>
                <wp:extent cx="611886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188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999pt,1pt" to="481.7pt,1pt" o:allowincell="f" strokecolor="#000000" strokeweight="0.75pt"/>
            </w:pict>
          </mc:Fallback>
        </mc:AlternateContent>
      </w:r>
    </w:p>
    <w:p>
      <w:pPr>
        <w:sectPr>
          <w:pgSz w:w="11900" w:h="16840" w:orient="portrait"/>
          <w:cols w:equalWidth="0" w:num="1">
            <w:col w:w="9660"/>
          </w:cols>
          <w:pgMar w:left="1420" w:top="583" w:right="824" w:bottom="644"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362" w:lineRule="exact"/>
        <w:rPr>
          <w:sz w:val="24"/>
          <w:szCs w:val="24"/>
          <w:color w:val="auto"/>
        </w:rPr>
      </w:pPr>
    </w:p>
    <w:p>
      <w:pPr>
        <w:ind w:left="1740"/>
        <w:spacing w:after="0" w:line="320" w:lineRule="exact"/>
        <w:tabs>
          <w:tab w:leader="none" w:pos="6720" w:val="left"/>
        </w:tabs>
        <w:rPr>
          <w:sz w:val="20"/>
          <w:szCs w:val="20"/>
          <w:color w:val="auto"/>
        </w:rPr>
      </w:pPr>
      <w:r>
        <w:rPr>
          <w:rFonts w:ascii="黑体" w:cs="黑体" w:eastAsia="黑体" w:hAnsi="黑体"/>
          <w:sz w:val="28"/>
          <w:szCs w:val="28"/>
          <w:color w:val="auto"/>
        </w:rPr>
        <w:t>浙江省品牌建设联合会</w:t>
      </w:r>
      <w:r>
        <w:rPr>
          <w:sz w:val="20"/>
          <w:szCs w:val="20"/>
          <w:color w:val="auto"/>
        </w:rPr>
        <w:tab/>
      </w:r>
      <w:r>
        <w:rPr>
          <w:rFonts w:ascii="黑体" w:cs="黑体" w:eastAsia="黑体" w:hAnsi="黑体"/>
          <w:sz w:val="28"/>
          <w:szCs w:val="28"/>
          <w:color w:val="auto"/>
        </w:rPr>
        <w:t>发 布</w:t>
      </w:r>
    </w:p>
    <w:p>
      <w:pPr>
        <w:sectPr>
          <w:pgSz w:w="11900" w:h="16840" w:orient="portrait"/>
          <w:cols w:equalWidth="0" w:num="1">
            <w:col w:w="9660"/>
          </w:cols>
          <w:pgMar w:left="1420" w:top="583" w:right="824" w:bottom="644" w:gutter="0" w:footer="0" w:header="0"/>
          <w:type w:val="continuous"/>
        </w:sectPr>
      </w:pPr>
    </w:p>
    <w:bookmarkStart w:id="1" w:name="page2"/>
    <w:bookmarkEnd w:id="1"/>
    <w:p>
      <w:pPr>
        <w:jc w:val="right"/>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ind w:left="4040"/>
        <w:spacing w:after="0" w:line="366" w:lineRule="exact"/>
        <w:tabs>
          <w:tab w:leader="none" w:pos="4980" w:val="left"/>
        </w:tabs>
        <w:rPr>
          <w:sz w:val="20"/>
          <w:szCs w:val="20"/>
          <w:color w:val="auto"/>
        </w:rPr>
      </w:pPr>
      <w:r>
        <w:rPr>
          <w:rFonts w:ascii="黑体" w:cs="黑体" w:eastAsia="黑体" w:hAnsi="黑体"/>
          <w:sz w:val="32"/>
          <w:szCs w:val="32"/>
          <w:color w:val="auto"/>
        </w:rPr>
        <w:t>目</w:t>
      </w:r>
      <w:r>
        <w:rPr>
          <w:sz w:val="20"/>
          <w:szCs w:val="20"/>
          <w:color w:val="auto"/>
        </w:rPr>
        <w:tab/>
      </w:r>
      <w:r>
        <w:rPr>
          <w:rFonts w:ascii="黑体" w:cs="黑体" w:eastAsia="黑体" w:hAnsi="黑体"/>
          <w:sz w:val="32"/>
          <w:szCs w:val="32"/>
          <w:color w:val="auto"/>
        </w:rPr>
        <w:t>次</w:t>
      </w: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spacing w:after="0" w:line="240" w:lineRule="exact"/>
        <w:tabs>
          <w:tab w:leader="none" w:pos="400" w:val="left"/>
          <w:tab w:leader="dot" w:pos="9000" w:val="left"/>
        </w:tabs>
        <w:rPr>
          <w:sz w:val="20"/>
          <w:szCs w:val="20"/>
          <w:color w:val="auto"/>
        </w:rPr>
      </w:pPr>
      <w:r>
        <w:rPr>
          <w:rFonts w:ascii="宋体" w:cs="宋体" w:eastAsia="宋体" w:hAnsi="宋体"/>
          <w:sz w:val="21"/>
          <w:szCs w:val="21"/>
          <w:color w:val="auto"/>
        </w:rPr>
        <w:t>前</w:t>
        <w:tab/>
        <w:t>言</w:t>
      </w:r>
      <w:r>
        <w:rPr>
          <w:sz w:val="20"/>
          <w:szCs w:val="20"/>
          <w:color w:val="auto"/>
        </w:rPr>
        <w:tab/>
      </w:r>
      <w:r>
        <w:rPr>
          <w:rFonts w:ascii="宋体" w:cs="宋体" w:eastAsia="宋体" w:hAnsi="宋体"/>
          <w:sz w:val="21"/>
          <w:szCs w:val="21"/>
          <w:color w:val="auto"/>
        </w:rPr>
        <w:t>II</w:t>
      </w:r>
    </w:p>
    <w:p>
      <w:pPr>
        <w:spacing w:after="0" w:line="150" w:lineRule="exact"/>
        <w:rPr>
          <w:sz w:val="20"/>
          <w:szCs w:val="20"/>
          <w:color w:val="auto"/>
        </w:rPr>
      </w:pPr>
    </w:p>
    <w:p>
      <w:pPr>
        <w:spacing w:after="0" w:line="240" w:lineRule="exact"/>
        <w:tabs>
          <w:tab w:leader="none" w:pos="300" w:val="left"/>
          <w:tab w:leader="dot" w:pos="9120" w:val="left"/>
        </w:tabs>
        <w:rPr>
          <w:sz w:val="20"/>
          <w:szCs w:val="20"/>
          <w:color w:val="auto"/>
        </w:rPr>
      </w:pPr>
      <w:r>
        <w:rPr>
          <w:rFonts w:ascii="宋体" w:cs="宋体" w:eastAsia="宋体" w:hAnsi="宋体"/>
          <w:sz w:val="21"/>
          <w:szCs w:val="21"/>
          <w:color w:val="auto"/>
        </w:rPr>
        <w:t>1</w:t>
        <w:tab/>
        <w:t>范围</w:t>
      </w:r>
      <w:r>
        <w:rPr>
          <w:sz w:val="20"/>
          <w:szCs w:val="20"/>
          <w:color w:val="auto"/>
        </w:rPr>
        <w:tab/>
      </w:r>
      <w:r>
        <w:rPr>
          <w:rFonts w:ascii="宋体" w:cs="宋体" w:eastAsia="宋体" w:hAnsi="宋体"/>
          <w:sz w:val="20"/>
          <w:szCs w:val="20"/>
          <w:color w:val="auto"/>
        </w:rPr>
        <w:t>1</w:t>
      </w:r>
    </w:p>
    <w:p>
      <w:pPr>
        <w:spacing w:after="0" w:line="150" w:lineRule="exact"/>
        <w:rPr>
          <w:sz w:val="20"/>
          <w:szCs w:val="20"/>
          <w:color w:val="auto"/>
        </w:rPr>
      </w:pPr>
    </w:p>
    <w:p>
      <w:pPr>
        <w:spacing w:after="0" w:line="240" w:lineRule="exact"/>
        <w:tabs>
          <w:tab w:leader="none" w:pos="300" w:val="left"/>
          <w:tab w:leader="dot" w:pos="9120" w:val="left"/>
        </w:tabs>
        <w:rPr>
          <w:sz w:val="20"/>
          <w:szCs w:val="20"/>
          <w:color w:val="auto"/>
        </w:rPr>
      </w:pPr>
      <w:r>
        <w:rPr>
          <w:rFonts w:ascii="宋体" w:cs="宋体" w:eastAsia="宋体" w:hAnsi="宋体"/>
          <w:sz w:val="21"/>
          <w:szCs w:val="21"/>
          <w:color w:val="auto"/>
        </w:rPr>
        <w:t>2</w:t>
        <w:tab/>
        <w:t>规范性引用文件</w:t>
      </w:r>
      <w:r>
        <w:rPr>
          <w:sz w:val="20"/>
          <w:szCs w:val="20"/>
          <w:color w:val="auto"/>
        </w:rPr>
        <w:tab/>
      </w:r>
      <w:r>
        <w:rPr>
          <w:rFonts w:ascii="宋体" w:cs="宋体" w:eastAsia="宋体" w:hAnsi="宋体"/>
          <w:sz w:val="20"/>
          <w:szCs w:val="20"/>
          <w:color w:val="auto"/>
        </w:rPr>
        <w:t>1</w:t>
      </w:r>
    </w:p>
    <w:p>
      <w:pPr>
        <w:spacing w:after="0" w:line="150" w:lineRule="exact"/>
        <w:rPr>
          <w:sz w:val="20"/>
          <w:szCs w:val="20"/>
          <w:color w:val="auto"/>
        </w:rPr>
      </w:pPr>
    </w:p>
    <w:p>
      <w:pPr>
        <w:spacing w:after="0" w:line="240" w:lineRule="exact"/>
        <w:tabs>
          <w:tab w:leader="none" w:pos="300" w:val="left"/>
          <w:tab w:leader="dot" w:pos="9120" w:val="left"/>
        </w:tabs>
        <w:rPr>
          <w:sz w:val="20"/>
          <w:szCs w:val="20"/>
          <w:color w:val="auto"/>
        </w:rPr>
      </w:pPr>
      <w:r>
        <w:rPr>
          <w:rFonts w:ascii="宋体" w:cs="宋体" w:eastAsia="宋体" w:hAnsi="宋体"/>
          <w:sz w:val="21"/>
          <w:szCs w:val="21"/>
          <w:color w:val="auto"/>
        </w:rPr>
        <w:t>3</w:t>
        <w:tab/>
        <w:t>产品型号</w:t>
      </w:r>
      <w:r>
        <w:rPr>
          <w:sz w:val="20"/>
          <w:szCs w:val="20"/>
          <w:color w:val="auto"/>
        </w:rPr>
        <w:tab/>
      </w:r>
      <w:r>
        <w:rPr>
          <w:rFonts w:ascii="宋体" w:cs="宋体" w:eastAsia="宋体" w:hAnsi="宋体"/>
          <w:sz w:val="20"/>
          <w:szCs w:val="20"/>
          <w:color w:val="auto"/>
        </w:rPr>
        <w:t>2</w:t>
      </w:r>
    </w:p>
    <w:p>
      <w:pPr>
        <w:spacing w:after="0" w:line="150" w:lineRule="exact"/>
        <w:rPr>
          <w:sz w:val="20"/>
          <w:szCs w:val="20"/>
          <w:color w:val="auto"/>
        </w:rPr>
      </w:pPr>
    </w:p>
    <w:p>
      <w:pPr>
        <w:spacing w:after="0" w:line="240" w:lineRule="exact"/>
        <w:tabs>
          <w:tab w:leader="none" w:pos="300" w:val="left"/>
          <w:tab w:leader="dot" w:pos="9120" w:val="left"/>
        </w:tabs>
        <w:rPr>
          <w:sz w:val="20"/>
          <w:szCs w:val="20"/>
          <w:color w:val="auto"/>
        </w:rPr>
      </w:pPr>
      <w:r>
        <w:rPr>
          <w:rFonts w:ascii="宋体" w:cs="宋体" w:eastAsia="宋体" w:hAnsi="宋体"/>
          <w:sz w:val="21"/>
          <w:szCs w:val="21"/>
          <w:color w:val="auto"/>
        </w:rPr>
        <w:t>4</w:t>
        <w:tab/>
        <w:t>基本要求</w:t>
      </w:r>
      <w:r>
        <w:rPr>
          <w:sz w:val="20"/>
          <w:szCs w:val="20"/>
          <w:color w:val="auto"/>
        </w:rPr>
        <w:tab/>
      </w:r>
      <w:r>
        <w:rPr>
          <w:rFonts w:ascii="宋体" w:cs="宋体" w:eastAsia="宋体" w:hAnsi="宋体"/>
          <w:sz w:val="20"/>
          <w:szCs w:val="20"/>
          <w:color w:val="auto"/>
        </w:rPr>
        <w:t>2</w:t>
      </w:r>
    </w:p>
    <w:p>
      <w:pPr>
        <w:spacing w:after="0" w:line="150" w:lineRule="exact"/>
        <w:rPr>
          <w:sz w:val="20"/>
          <w:szCs w:val="20"/>
          <w:color w:val="auto"/>
        </w:rPr>
      </w:pPr>
    </w:p>
    <w:p>
      <w:pPr>
        <w:spacing w:after="0" w:line="240" w:lineRule="exact"/>
        <w:tabs>
          <w:tab w:leader="none" w:pos="300" w:val="left"/>
          <w:tab w:leader="dot" w:pos="9120" w:val="left"/>
        </w:tabs>
        <w:rPr>
          <w:sz w:val="20"/>
          <w:szCs w:val="20"/>
          <w:color w:val="auto"/>
        </w:rPr>
      </w:pPr>
      <w:r>
        <w:rPr>
          <w:rFonts w:ascii="宋体" w:cs="宋体" w:eastAsia="宋体" w:hAnsi="宋体"/>
          <w:sz w:val="21"/>
          <w:szCs w:val="21"/>
          <w:color w:val="auto"/>
        </w:rPr>
        <w:t>5</w:t>
        <w:tab/>
        <w:t>技术要求</w:t>
      </w:r>
      <w:r>
        <w:rPr>
          <w:sz w:val="20"/>
          <w:szCs w:val="20"/>
          <w:color w:val="auto"/>
        </w:rPr>
        <w:tab/>
      </w:r>
      <w:r>
        <w:rPr>
          <w:rFonts w:ascii="宋体" w:cs="宋体" w:eastAsia="宋体" w:hAnsi="宋体"/>
          <w:sz w:val="20"/>
          <w:szCs w:val="20"/>
          <w:color w:val="auto"/>
        </w:rPr>
        <w:t>3</w:t>
      </w:r>
    </w:p>
    <w:p>
      <w:pPr>
        <w:spacing w:after="0" w:line="150" w:lineRule="exact"/>
        <w:rPr>
          <w:sz w:val="20"/>
          <w:szCs w:val="20"/>
          <w:color w:val="auto"/>
        </w:rPr>
      </w:pPr>
    </w:p>
    <w:p>
      <w:pPr>
        <w:spacing w:after="0" w:line="240" w:lineRule="exact"/>
        <w:tabs>
          <w:tab w:leader="none" w:pos="300" w:val="left"/>
          <w:tab w:leader="dot" w:pos="9120" w:val="left"/>
        </w:tabs>
        <w:rPr>
          <w:sz w:val="20"/>
          <w:szCs w:val="20"/>
          <w:color w:val="auto"/>
        </w:rPr>
      </w:pPr>
      <w:r>
        <w:rPr>
          <w:rFonts w:ascii="宋体" w:cs="宋体" w:eastAsia="宋体" w:hAnsi="宋体"/>
          <w:sz w:val="21"/>
          <w:szCs w:val="21"/>
          <w:color w:val="auto"/>
        </w:rPr>
        <w:t>6</w:t>
        <w:tab/>
        <w:t>试验方法</w:t>
      </w:r>
      <w:r>
        <w:rPr>
          <w:sz w:val="20"/>
          <w:szCs w:val="20"/>
          <w:color w:val="auto"/>
        </w:rPr>
        <w:tab/>
      </w:r>
      <w:r>
        <w:rPr>
          <w:rFonts w:ascii="宋体" w:cs="宋体" w:eastAsia="宋体" w:hAnsi="宋体"/>
          <w:sz w:val="20"/>
          <w:szCs w:val="20"/>
          <w:color w:val="auto"/>
        </w:rPr>
        <w:t>6</w:t>
      </w:r>
    </w:p>
    <w:p>
      <w:pPr>
        <w:spacing w:after="0" w:line="150" w:lineRule="exact"/>
        <w:rPr>
          <w:sz w:val="20"/>
          <w:szCs w:val="20"/>
          <w:color w:val="auto"/>
        </w:rPr>
      </w:pPr>
    </w:p>
    <w:p>
      <w:pPr>
        <w:spacing w:after="0" w:line="240" w:lineRule="exact"/>
        <w:tabs>
          <w:tab w:leader="none" w:pos="300" w:val="left"/>
          <w:tab w:leader="dot" w:pos="9120" w:val="left"/>
        </w:tabs>
        <w:rPr>
          <w:sz w:val="20"/>
          <w:szCs w:val="20"/>
          <w:color w:val="auto"/>
        </w:rPr>
      </w:pPr>
      <w:r>
        <w:rPr>
          <w:rFonts w:ascii="宋体" w:cs="宋体" w:eastAsia="宋体" w:hAnsi="宋体"/>
          <w:sz w:val="21"/>
          <w:szCs w:val="21"/>
          <w:color w:val="auto"/>
        </w:rPr>
        <w:t>7</w:t>
        <w:tab/>
        <w:t>检验规则</w:t>
      </w:r>
      <w:r>
        <w:rPr>
          <w:sz w:val="20"/>
          <w:szCs w:val="20"/>
          <w:color w:val="auto"/>
        </w:rPr>
        <w:tab/>
      </w:r>
      <w:r>
        <w:rPr>
          <w:rFonts w:ascii="宋体" w:cs="宋体" w:eastAsia="宋体" w:hAnsi="宋体"/>
          <w:sz w:val="20"/>
          <w:szCs w:val="20"/>
          <w:color w:val="auto"/>
        </w:rPr>
        <w:t>7</w:t>
      </w:r>
    </w:p>
    <w:p>
      <w:pPr>
        <w:spacing w:after="0" w:line="150" w:lineRule="exact"/>
        <w:rPr>
          <w:sz w:val="20"/>
          <w:szCs w:val="20"/>
          <w:color w:val="auto"/>
        </w:rPr>
      </w:pPr>
    </w:p>
    <w:p>
      <w:pPr>
        <w:spacing w:after="0" w:line="240" w:lineRule="exact"/>
        <w:tabs>
          <w:tab w:leader="none" w:pos="300" w:val="left"/>
          <w:tab w:leader="dot" w:pos="9120" w:val="left"/>
        </w:tabs>
        <w:rPr>
          <w:sz w:val="20"/>
          <w:szCs w:val="20"/>
          <w:color w:val="auto"/>
        </w:rPr>
      </w:pPr>
      <w:r>
        <w:rPr>
          <w:rFonts w:ascii="宋体" w:cs="宋体" w:eastAsia="宋体" w:hAnsi="宋体"/>
          <w:sz w:val="21"/>
          <w:szCs w:val="21"/>
          <w:color w:val="auto"/>
        </w:rPr>
        <w:t>8</w:t>
        <w:tab/>
        <w:t>标志、包装、运输和贮存</w:t>
      </w:r>
      <w:r>
        <w:rPr>
          <w:sz w:val="20"/>
          <w:szCs w:val="20"/>
          <w:color w:val="auto"/>
        </w:rPr>
        <w:tab/>
      </w:r>
      <w:r>
        <w:rPr>
          <w:rFonts w:ascii="宋体" w:cs="宋体" w:eastAsia="宋体" w:hAnsi="宋体"/>
          <w:sz w:val="20"/>
          <w:szCs w:val="20"/>
          <w:color w:val="auto"/>
        </w:rPr>
        <w:t>9</w:t>
      </w:r>
    </w:p>
    <w:p>
      <w:pPr>
        <w:spacing w:after="0" w:line="150" w:lineRule="exact"/>
        <w:rPr>
          <w:sz w:val="20"/>
          <w:szCs w:val="20"/>
          <w:color w:val="auto"/>
        </w:rPr>
      </w:pPr>
    </w:p>
    <w:p>
      <w:pPr>
        <w:spacing w:after="0" w:line="240" w:lineRule="exact"/>
        <w:tabs>
          <w:tab w:leader="none" w:pos="300" w:val="left"/>
          <w:tab w:leader="dot" w:pos="9000" w:val="left"/>
        </w:tabs>
        <w:rPr>
          <w:sz w:val="20"/>
          <w:szCs w:val="20"/>
          <w:color w:val="auto"/>
        </w:rPr>
      </w:pPr>
      <w:r>
        <w:rPr>
          <w:rFonts w:ascii="宋体" w:cs="宋体" w:eastAsia="宋体" w:hAnsi="宋体"/>
          <w:sz w:val="21"/>
          <w:szCs w:val="21"/>
          <w:color w:val="auto"/>
        </w:rPr>
        <w:t>9</w:t>
        <w:tab/>
        <w:t>质量承诺</w:t>
      </w:r>
      <w:r>
        <w:rPr>
          <w:sz w:val="20"/>
          <w:szCs w:val="20"/>
          <w:color w:val="auto"/>
        </w:rPr>
        <w:tab/>
      </w:r>
      <w:r>
        <w:rPr>
          <w:rFonts w:ascii="宋体" w:cs="宋体" w:eastAsia="宋体" w:hAnsi="宋体"/>
          <w:sz w:val="21"/>
          <w:szCs w:val="21"/>
          <w:color w:val="auto"/>
        </w:rPr>
        <w:t>10</w:t>
      </w:r>
    </w:p>
    <w:p>
      <w:pPr>
        <w:sectPr>
          <w:pgSz w:w="11900" w:h="16840" w:orient="portrait"/>
          <w:cols w:equalWidth="0" w:num="1">
            <w:col w:w="9360"/>
          </w:cols>
          <w:pgMar w:left="1420" w:top="1419" w:right="1124" w:bottom="59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ind w:left="9060"/>
        <w:spacing w:after="0" w:line="206" w:lineRule="exact"/>
        <w:rPr>
          <w:sz w:val="20"/>
          <w:szCs w:val="20"/>
          <w:color w:val="auto"/>
        </w:rPr>
      </w:pPr>
      <w:r>
        <w:rPr>
          <w:rFonts w:ascii="宋体" w:cs="宋体" w:eastAsia="宋体" w:hAnsi="宋体"/>
          <w:sz w:val="18"/>
          <w:szCs w:val="18"/>
          <w:color w:val="auto"/>
        </w:rPr>
        <w:t>I</w:t>
      </w:r>
    </w:p>
    <w:p>
      <w:pPr>
        <w:sectPr>
          <w:pgSz w:w="11900" w:h="16840" w:orient="portrait"/>
          <w:cols w:equalWidth="0" w:num="1">
            <w:col w:w="9360"/>
          </w:cols>
          <w:pgMar w:left="1420" w:top="1419" w:right="1124" w:bottom="599" w:gutter="0" w:footer="0" w:header="0"/>
          <w:type w:val="continuous"/>
        </w:sectPr>
      </w:pPr>
    </w:p>
    <w:bookmarkStart w:id="2" w:name="page3"/>
    <w:bookmarkEnd w:id="2"/>
    <w:p>
      <w:pPr>
        <w:jc w:val="right"/>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4" w:lineRule="exact"/>
        <w:rPr>
          <w:sz w:val="20"/>
          <w:szCs w:val="20"/>
          <w:color w:val="auto"/>
        </w:rPr>
      </w:pPr>
    </w:p>
    <w:p>
      <w:pPr>
        <w:jc w:val="center"/>
        <w:ind w:left="4340"/>
        <w:spacing w:after="0" w:line="366" w:lineRule="exact"/>
        <w:tabs>
          <w:tab w:leader="none" w:pos="620" w:val="left"/>
        </w:tabs>
        <w:rPr>
          <w:sz w:val="20"/>
          <w:szCs w:val="20"/>
          <w:color w:val="auto"/>
        </w:rPr>
      </w:pPr>
      <w:r>
        <w:rPr>
          <w:rFonts w:ascii="黑体" w:cs="黑体" w:eastAsia="黑体" w:hAnsi="黑体"/>
          <w:sz w:val="32"/>
          <w:szCs w:val="32"/>
          <w:color w:val="auto"/>
        </w:rPr>
        <w:t>前</w:t>
      </w:r>
      <w:r>
        <w:rPr>
          <w:sz w:val="20"/>
          <w:szCs w:val="20"/>
          <w:color w:val="auto"/>
        </w:rPr>
        <w:tab/>
      </w:r>
      <w:r>
        <w:rPr>
          <w:rFonts w:ascii="黑体" w:cs="黑体" w:eastAsia="黑体" w:hAnsi="黑体"/>
          <w:sz w:val="32"/>
          <w:szCs w:val="32"/>
          <w:color w:val="auto"/>
        </w:rPr>
        <w:t>言</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本标准依据GB/T</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1.1</w:t>
      </w:r>
      <w:r>
        <w:rPr>
          <w:rFonts w:ascii="Times New Roman" w:cs="Times New Roman" w:eastAsia="Times New Roman" w:hAnsi="Times New Roman"/>
          <w:sz w:val="21"/>
          <w:szCs w:val="21"/>
          <w:color w:val="auto"/>
        </w:rPr>
        <w:t>—</w:t>
      </w:r>
      <w:r>
        <w:rPr>
          <w:rFonts w:ascii="宋体" w:cs="宋体" w:eastAsia="宋体" w:hAnsi="宋体"/>
          <w:sz w:val="21"/>
          <w:szCs w:val="21"/>
          <w:color w:val="auto"/>
        </w:rPr>
        <w:t>2009给出的规则起草。</w:t>
      </w:r>
    </w:p>
    <w:p>
      <w:pPr>
        <w:spacing w:after="0" w:line="5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本标准的某些内容可能涉及专利，本标准的发布机构不承担识别这些专利的责任。</w:t>
      </w:r>
    </w:p>
    <w:p>
      <w:pPr>
        <w:spacing w:after="0" w:line="7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本标准由浙江省品牌建设联合会提出并归口管理。</w:t>
      </w:r>
    </w:p>
    <w:p>
      <w:pPr>
        <w:spacing w:after="0" w:line="7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本标准由温州市标准化科学研究院牵头组织制定。</w:t>
      </w:r>
    </w:p>
    <w:p>
      <w:pPr>
        <w:spacing w:after="0" w:line="7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本标准主要起草单位：浙江成宝电线电缆有限公司。</w:t>
      </w:r>
    </w:p>
    <w:p>
      <w:pPr>
        <w:spacing w:after="0" w:line="116" w:lineRule="exact"/>
        <w:rPr>
          <w:sz w:val="20"/>
          <w:szCs w:val="20"/>
          <w:color w:val="auto"/>
        </w:rPr>
      </w:pPr>
    </w:p>
    <w:p>
      <w:pPr>
        <w:spacing w:after="0" w:line="278" w:lineRule="exact"/>
        <w:rPr>
          <w:sz w:val="20"/>
          <w:szCs w:val="20"/>
          <w:color w:val="auto"/>
        </w:rPr>
      </w:pPr>
      <w:r>
        <w:rPr>
          <w:rFonts w:ascii="宋体" w:cs="宋体" w:eastAsia="宋体" w:hAnsi="宋体"/>
          <w:sz w:val="21"/>
          <w:szCs w:val="21"/>
          <w:color w:val="auto"/>
        </w:rPr>
        <w:t>本标准参与起草单位：温州市标准化科学研究院、温州冶金机械研究所、温州塑料协会、浙江成宝电线电缆有限公司、天信电线集团有限公司、温州市威尔鹰新材料线缆有限公司（排名不分先后）。本标准主要起草人：XXXXXXXX。</w:t>
      </w:r>
    </w:p>
    <w:p>
      <w:pPr>
        <w:spacing w:after="0" w:line="74"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本标准评审专家组长：XXX。</w:t>
      </w:r>
    </w:p>
    <w:p>
      <w:pPr>
        <w:spacing w:after="0" w:line="7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本标准由温州市标准化科学研究院负责解释。</w:t>
      </w:r>
    </w:p>
    <w:p>
      <w:pPr>
        <w:sectPr>
          <w:pgSz w:w="11900" w:h="16840" w:orient="portrait"/>
          <w:cols w:equalWidth="0" w:num="1">
            <w:col w:w="9360"/>
          </w:cols>
          <w:pgMar w:left="1420" w:top="1419" w:right="1124" w:bottom="59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8980"/>
        <w:spacing w:after="0" w:line="206" w:lineRule="exact"/>
        <w:rPr>
          <w:sz w:val="20"/>
          <w:szCs w:val="20"/>
          <w:color w:val="auto"/>
        </w:rPr>
      </w:pPr>
      <w:r>
        <w:rPr>
          <w:rFonts w:ascii="宋体" w:cs="宋体" w:eastAsia="宋体" w:hAnsi="宋体"/>
          <w:sz w:val="18"/>
          <w:szCs w:val="18"/>
          <w:color w:val="auto"/>
        </w:rPr>
        <w:t>II</w:t>
      </w:r>
    </w:p>
    <w:p>
      <w:pPr>
        <w:sectPr>
          <w:pgSz w:w="11900" w:h="16840" w:orient="portrait"/>
          <w:cols w:equalWidth="0" w:num="1">
            <w:col w:w="9360"/>
          </w:cols>
          <w:pgMar w:left="1420" w:top="1419" w:right="1124" w:bottom="599" w:gutter="0" w:footer="0" w:header="0"/>
          <w:type w:val="continuous"/>
        </w:sectPr>
      </w:pPr>
    </w:p>
    <w:bookmarkStart w:id="3" w:name="page4"/>
    <w:bookmarkEnd w:id="3"/>
    <w:p>
      <w:pPr>
        <w:jc w:val="right"/>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jc w:val="center"/>
        <w:spacing w:after="0" w:line="391" w:lineRule="exact"/>
        <w:rPr>
          <w:sz w:val="20"/>
          <w:szCs w:val="20"/>
          <w:color w:val="auto"/>
        </w:rPr>
      </w:pPr>
      <w:r>
        <w:rPr>
          <w:rFonts w:ascii="黑体" w:cs="黑体" w:eastAsia="黑体" w:hAnsi="黑体"/>
          <w:sz w:val="32"/>
          <w:szCs w:val="32"/>
          <w:color w:val="auto"/>
        </w:rPr>
        <w:t>额定电压 450/750V 及以下铜芯氟塑绝缘无护套固定布线用电线电缆</w:t>
      </w: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spacing w:after="0" w:line="240" w:lineRule="exact"/>
        <w:tabs>
          <w:tab w:leader="none" w:pos="300" w:val="left"/>
        </w:tabs>
        <w:rPr>
          <w:sz w:val="20"/>
          <w:szCs w:val="20"/>
          <w:color w:val="auto"/>
        </w:rPr>
      </w:pPr>
      <w:r>
        <w:rPr>
          <w:rFonts w:ascii="黑体" w:cs="黑体" w:eastAsia="黑体" w:hAnsi="黑体"/>
          <w:sz w:val="21"/>
          <w:szCs w:val="21"/>
          <w:color w:val="auto"/>
        </w:rPr>
        <w:t>1</w:t>
        <w:tab/>
        <w:t>范围</w:t>
      </w:r>
    </w:p>
    <w:p>
      <w:pPr>
        <w:spacing w:after="0" w:line="200" w:lineRule="exact"/>
        <w:rPr>
          <w:sz w:val="20"/>
          <w:szCs w:val="20"/>
          <w:color w:val="auto"/>
        </w:rPr>
      </w:pPr>
    </w:p>
    <w:p>
      <w:pPr>
        <w:spacing w:after="0" w:line="212" w:lineRule="exact"/>
        <w:rPr>
          <w:sz w:val="20"/>
          <w:szCs w:val="20"/>
          <w:color w:val="auto"/>
        </w:rPr>
      </w:pPr>
    </w:p>
    <w:p>
      <w:pPr>
        <w:ind w:firstLine="420"/>
        <w:spacing w:after="0" w:line="261" w:lineRule="exact"/>
        <w:rPr>
          <w:sz w:val="20"/>
          <w:szCs w:val="20"/>
          <w:color w:val="auto"/>
        </w:rPr>
      </w:pPr>
      <w:r>
        <w:rPr>
          <w:rFonts w:ascii="宋体" w:cs="宋体" w:eastAsia="宋体" w:hAnsi="宋体"/>
          <w:sz w:val="21"/>
          <w:szCs w:val="21"/>
          <w:color w:val="auto"/>
        </w:rPr>
        <w:t>本标准规定了额定电压 450/750 V 及以下铜芯氟塑绝缘无护套固定布线用电线电缆产品的型号、基本要求、技术要求、试验方法、检验规则、标志包装、 运输和贮存及质量承诺。</w:t>
      </w:r>
    </w:p>
    <w:p>
      <w:pPr>
        <w:spacing w:after="0" w:line="103" w:lineRule="exact"/>
        <w:rPr>
          <w:sz w:val="20"/>
          <w:szCs w:val="20"/>
          <w:color w:val="auto"/>
        </w:rPr>
      </w:pPr>
    </w:p>
    <w:p>
      <w:pPr>
        <w:ind w:firstLine="420"/>
        <w:spacing w:after="0" w:line="261" w:lineRule="exact"/>
        <w:rPr>
          <w:sz w:val="20"/>
          <w:szCs w:val="20"/>
          <w:color w:val="auto"/>
        </w:rPr>
      </w:pPr>
      <w:r>
        <w:rPr>
          <w:rFonts w:ascii="宋体" w:cs="宋体" w:eastAsia="宋体" w:hAnsi="宋体"/>
          <w:sz w:val="21"/>
          <w:szCs w:val="21"/>
          <w:color w:val="auto"/>
        </w:rPr>
        <w:t>本标准适用于额定电压 450/750 V 及以下铜芯氟塑绝缘无护套固定布线用电线电缆（以下简称氟塑绝缘布线）。</w:t>
      </w:r>
    </w:p>
    <w:p>
      <w:pPr>
        <w:spacing w:after="0" w:line="389" w:lineRule="exact"/>
        <w:rPr>
          <w:sz w:val="20"/>
          <w:szCs w:val="20"/>
          <w:color w:val="auto"/>
        </w:rPr>
      </w:pPr>
    </w:p>
    <w:p>
      <w:pPr>
        <w:spacing w:after="0" w:line="240" w:lineRule="exact"/>
        <w:tabs>
          <w:tab w:leader="none" w:pos="300" w:val="left"/>
        </w:tabs>
        <w:rPr>
          <w:sz w:val="20"/>
          <w:szCs w:val="20"/>
          <w:color w:val="auto"/>
        </w:rPr>
      </w:pPr>
      <w:r>
        <w:rPr>
          <w:rFonts w:ascii="黑体" w:cs="黑体" w:eastAsia="黑体" w:hAnsi="黑体"/>
          <w:sz w:val="21"/>
          <w:szCs w:val="21"/>
          <w:color w:val="auto"/>
        </w:rPr>
        <w:t>2</w:t>
        <w:tab/>
        <w:t>规范性引用文件</w:t>
      </w:r>
    </w:p>
    <w:p>
      <w:pPr>
        <w:spacing w:after="0" w:line="200" w:lineRule="exact"/>
        <w:rPr>
          <w:sz w:val="20"/>
          <w:szCs w:val="20"/>
          <w:color w:val="auto"/>
        </w:rPr>
      </w:pPr>
    </w:p>
    <w:p>
      <w:pPr>
        <w:spacing w:after="0" w:line="210" w:lineRule="exact"/>
        <w:rPr>
          <w:sz w:val="20"/>
          <w:szCs w:val="20"/>
          <w:color w:val="auto"/>
        </w:rPr>
      </w:pPr>
    </w:p>
    <w:p>
      <w:pPr>
        <w:ind w:firstLine="420"/>
        <w:spacing w:after="0" w:line="261" w:lineRule="exact"/>
        <w:rPr>
          <w:sz w:val="20"/>
          <w:szCs w:val="20"/>
          <w:color w:val="auto"/>
        </w:rPr>
      </w:pPr>
      <w:r>
        <w:rPr>
          <w:rFonts w:ascii="宋体" w:cs="宋体" w:eastAsia="宋体" w:hAnsi="宋体"/>
          <w:sz w:val="21"/>
          <w:szCs w:val="21"/>
          <w:color w:val="auto"/>
        </w:rPr>
        <w:t>下列文件对于本文件的应用是必不可少的。凡是注日期的引用文件，仅所注日期的版本适用于本文件。凡是不注日期的引用文件，其最新版本（包括所有的修改单）适用于本文件。</w:t>
      </w:r>
    </w:p>
    <w:p>
      <w:pPr>
        <w:spacing w:after="0" w:line="103" w:lineRule="exact"/>
        <w:rPr>
          <w:sz w:val="20"/>
          <w:szCs w:val="20"/>
          <w:color w:val="auto"/>
        </w:rPr>
      </w:pPr>
    </w:p>
    <w:p>
      <w:pPr>
        <w:ind w:right="220" w:firstLine="420"/>
        <w:spacing w:after="0" w:line="261" w:lineRule="exact"/>
        <w:rPr>
          <w:sz w:val="20"/>
          <w:szCs w:val="20"/>
          <w:color w:val="auto"/>
        </w:rPr>
      </w:pPr>
      <w:r>
        <w:rPr>
          <w:rFonts w:ascii="宋体" w:cs="宋体" w:eastAsia="宋体" w:hAnsi="宋体"/>
          <w:sz w:val="21"/>
          <w:szCs w:val="21"/>
          <w:color w:val="auto"/>
        </w:rPr>
        <w:t>GB/T 2951.11 电缆和光缆绝缘和护套材料通用试验方法 第11部分：通用试验方法厚度和外形尺寸测量机械性能试验</w:t>
      </w:r>
    </w:p>
    <w:p>
      <w:pPr>
        <w:spacing w:after="0" w:line="74" w:lineRule="exact"/>
        <w:rPr>
          <w:sz w:val="20"/>
          <w:szCs w:val="20"/>
          <w:color w:val="auto"/>
        </w:rPr>
      </w:pPr>
    </w:p>
    <w:p>
      <w:pPr>
        <w:ind w:left="420"/>
        <w:spacing w:after="0" w:line="240" w:lineRule="exact"/>
        <w:tabs>
          <w:tab w:leader="none" w:pos="1860" w:val="left"/>
        </w:tabs>
        <w:rPr>
          <w:sz w:val="20"/>
          <w:szCs w:val="20"/>
          <w:color w:val="auto"/>
        </w:rPr>
      </w:pPr>
      <w:r>
        <w:rPr>
          <w:rFonts w:ascii="宋体" w:cs="宋体" w:eastAsia="宋体" w:hAnsi="宋体"/>
          <w:sz w:val="21"/>
          <w:szCs w:val="21"/>
          <w:color w:val="auto"/>
        </w:rPr>
        <w:t>GB/T 2951.12</w:t>
        <w:tab/>
        <w:t>电缆和光缆绝缘和护套材料通用试验方法 第12部分：通用试验方法热老化试验</w:t>
      </w:r>
    </w:p>
    <w:p>
      <w:pPr>
        <w:spacing w:after="0" w:line="7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方法</w:t>
      </w:r>
    </w:p>
    <w:p>
      <w:pPr>
        <w:spacing w:after="0" w:line="102" w:lineRule="exact"/>
        <w:rPr>
          <w:sz w:val="20"/>
          <w:szCs w:val="20"/>
          <w:color w:val="auto"/>
        </w:rPr>
      </w:pPr>
    </w:p>
    <w:p>
      <w:pPr>
        <w:ind w:right="220" w:firstLine="420"/>
        <w:spacing w:after="0" w:line="261" w:lineRule="exact"/>
        <w:rPr>
          <w:sz w:val="20"/>
          <w:szCs w:val="20"/>
          <w:color w:val="auto"/>
        </w:rPr>
      </w:pPr>
      <w:r>
        <w:rPr>
          <w:rFonts w:ascii="宋体" w:cs="宋体" w:eastAsia="宋体" w:hAnsi="宋体"/>
          <w:sz w:val="21"/>
          <w:szCs w:val="21"/>
          <w:color w:val="auto"/>
        </w:rPr>
        <w:t>GB/T 2951.13 电缆和光缆绝缘和护套材料通用试验方法 第13部分：通用试验方法密度测定方法- 吸水试验收缩试验</w:t>
      </w:r>
    </w:p>
    <w:p>
      <w:pPr>
        <w:spacing w:after="0" w:line="103" w:lineRule="exact"/>
        <w:rPr>
          <w:sz w:val="20"/>
          <w:szCs w:val="20"/>
          <w:color w:val="auto"/>
        </w:rPr>
      </w:pPr>
    </w:p>
    <w:p>
      <w:pPr>
        <w:ind w:left="420" w:right="220"/>
        <w:spacing w:after="0" w:line="261" w:lineRule="exact"/>
        <w:rPr>
          <w:sz w:val="20"/>
          <w:szCs w:val="20"/>
          <w:color w:val="auto"/>
        </w:rPr>
      </w:pPr>
      <w:r>
        <w:rPr>
          <w:rFonts w:ascii="宋体" w:cs="宋体" w:eastAsia="宋体" w:hAnsi="宋体"/>
          <w:sz w:val="21"/>
          <w:szCs w:val="21"/>
          <w:color w:val="auto"/>
        </w:rPr>
        <w:t>GB/T 2951.14 电缆和光缆绝缘和护套材料通用试验方法 第14部分：通用试验方法低温试验 GB/T 2951.21 电缆和光缆绝缘和护套材料通用试验方法 第21部分：弹性体混合料专用试验方</w:t>
      </w:r>
    </w:p>
    <w:p>
      <w:pPr>
        <w:spacing w:after="0" w:line="74"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法耐 臭氧试验热延伸试验浸矿物油试验</w:t>
      </w:r>
    </w:p>
    <w:p>
      <w:pPr>
        <w:spacing w:after="0" w:line="102" w:lineRule="exact"/>
        <w:rPr>
          <w:sz w:val="20"/>
          <w:szCs w:val="20"/>
          <w:color w:val="auto"/>
        </w:rPr>
      </w:pPr>
    </w:p>
    <w:p>
      <w:pPr>
        <w:ind w:right="220" w:firstLine="420"/>
        <w:spacing w:after="0" w:line="261" w:lineRule="exact"/>
        <w:rPr>
          <w:sz w:val="20"/>
          <w:szCs w:val="20"/>
          <w:color w:val="auto"/>
        </w:rPr>
      </w:pPr>
      <w:r>
        <w:rPr>
          <w:rFonts w:ascii="宋体" w:cs="宋体" w:eastAsia="宋体" w:hAnsi="宋体"/>
          <w:sz w:val="21"/>
          <w:szCs w:val="21"/>
          <w:color w:val="auto"/>
        </w:rPr>
        <w:t>GB/T 2951.31 电缆和光缆绝缘和护套材料通用试验方法 第31部分：聚氯乙烯混合料专用试验方法 高温压力试验抗开裂试验</w:t>
      </w:r>
    </w:p>
    <w:p>
      <w:pPr>
        <w:spacing w:after="0" w:line="103" w:lineRule="exact"/>
        <w:rPr>
          <w:sz w:val="20"/>
          <w:szCs w:val="20"/>
          <w:color w:val="auto"/>
        </w:rPr>
      </w:pPr>
    </w:p>
    <w:p>
      <w:pPr>
        <w:ind w:left="420" w:right="2540" w:hanging="5"/>
        <w:spacing w:after="0" w:line="261" w:lineRule="exact"/>
        <w:rPr>
          <w:sz w:val="20"/>
          <w:szCs w:val="20"/>
          <w:color w:val="auto"/>
        </w:rPr>
      </w:pPr>
      <w:r>
        <w:rPr>
          <w:rFonts w:ascii="宋体" w:cs="宋体" w:eastAsia="宋体" w:hAnsi="宋体"/>
          <w:sz w:val="21"/>
          <w:szCs w:val="21"/>
          <w:color w:val="auto"/>
        </w:rPr>
        <w:t>GB/T 3048.9</w:t>
      </w:r>
      <w:r>
        <w:rPr>
          <w:sz w:val="20"/>
          <w:szCs w:val="20"/>
          <w:color w:val="auto"/>
        </w:rPr>
        <w:t xml:space="preserve"> </w:t>
      </w:r>
      <w:r>
        <w:rPr>
          <w:rFonts w:ascii="宋体" w:cs="宋体" w:eastAsia="宋体" w:hAnsi="宋体"/>
          <w:sz w:val="21"/>
          <w:szCs w:val="21"/>
          <w:color w:val="auto"/>
        </w:rPr>
        <w:t>电线电缆电性能试验方法 第9部分：绝缘线芯火花试验 GB/T 3956 电缆的导体</w:t>
      </w:r>
    </w:p>
    <w:p>
      <w:pPr>
        <w:spacing w:after="0" w:line="103" w:lineRule="exact"/>
        <w:rPr>
          <w:sz w:val="20"/>
          <w:szCs w:val="20"/>
          <w:color w:val="auto"/>
        </w:rPr>
      </w:pPr>
    </w:p>
    <w:p>
      <w:pPr>
        <w:ind w:left="420" w:right="1700"/>
        <w:spacing w:after="0" w:line="261" w:lineRule="exact"/>
        <w:rPr>
          <w:sz w:val="20"/>
          <w:szCs w:val="20"/>
          <w:color w:val="auto"/>
        </w:rPr>
      </w:pPr>
      <w:r>
        <w:rPr>
          <w:rFonts w:ascii="宋体" w:cs="宋体" w:eastAsia="宋体" w:hAnsi="宋体"/>
          <w:sz w:val="21"/>
          <w:szCs w:val="21"/>
          <w:color w:val="auto"/>
        </w:rPr>
        <w:t>GB/T 5013.2 额定电压450/750V及以下橡皮绝缘电缆 第2部分：试验方法 GB/T 5023.2 额定电压450/750V及以下聚氯乙烯绝缘电缆 第2部分：试验方法</w:t>
      </w:r>
    </w:p>
    <w:p>
      <w:pPr>
        <w:spacing w:after="0" w:line="103" w:lineRule="exact"/>
        <w:rPr>
          <w:sz w:val="20"/>
          <w:szCs w:val="20"/>
          <w:color w:val="auto"/>
        </w:rPr>
      </w:pPr>
    </w:p>
    <w:p>
      <w:pPr>
        <w:ind w:left="140" w:right="120" w:firstLine="286"/>
        <w:spacing w:after="0" w:line="261" w:lineRule="exact"/>
        <w:rPr>
          <w:sz w:val="20"/>
          <w:szCs w:val="20"/>
          <w:color w:val="auto"/>
        </w:rPr>
      </w:pPr>
      <w:r>
        <w:rPr>
          <w:rFonts w:ascii="宋体" w:cs="宋体" w:eastAsia="宋体" w:hAnsi="宋体"/>
          <w:sz w:val="21"/>
          <w:szCs w:val="21"/>
          <w:color w:val="auto"/>
        </w:rPr>
        <w:t>GB/T 10380.12 电缆和光缆在火焰条件下的燃烧试验 第12部分：单根绝缘电线电缆火焰垂直蔓延试验</w:t>
      </w:r>
    </w:p>
    <w:p>
      <w:pPr>
        <w:spacing w:after="0" w:line="74" w:lineRule="exact"/>
        <w:rPr>
          <w:sz w:val="20"/>
          <w:szCs w:val="20"/>
          <w:color w:val="auto"/>
        </w:rPr>
      </w:pPr>
    </w:p>
    <w:p>
      <w:pPr>
        <w:ind w:left="460"/>
        <w:spacing w:after="0" w:line="240" w:lineRule="exact"/>
        <w:tabs>
          <w:tab w:leader="none" w:pos="1700" w:val="left"/>
        </w:tabs>
        <w:rPr>
          <w:sz w:val="20"/>
          <w:szCs w:val="20"/>
          <w:color w:val="auto"/>
        </w:rPr>
      </w:pPr>
      <w:r>
        <w:rPr>
          <w:rFonts w:ascii="宋体" w:cs="宋体" w:eastAsia="宋体" w:hAnsi="宋体"/>
          <w:sz w:val="21"/>
          <w:szCs w:val="21"/>
          <w:color w:val="auto"/>
        </w:rPr>
        <w:t>GB/T 27630</w:t>
      </w:r>
      <w:r>
        <w:rPr>
          <w:sz w:val="20"/>
          <w:szCs w:val="20"/>
          <w:color w:val="auto"/>
        </w:rPr>
        <w:tab/>
      </w:r>
      <w:r>
        <w:rPr>
          <w:rFonts w:ascii="宋体" w:cs="宋体" w:eastAsia="宋体" w:hAnsi="宋体"/>
          <w:sz w:val="20"/>
          <w:szCs w:val="20"/>
          <w:color w:val="auto"/>
        </w:rPr>
        <w:t>乘用车内空气质量评价指南</w:t>
      </w:r>
    </w:p>
    <w:p>
      <w:pPr>
        <w:spacing w:after="0" w:line="72" w:lineRule="exact"/>
        <w:rPr>
          <w:sz w:val="20"/>
          <w:szCs w:val="20"/>
          <w:color w:val="auto"/>
        </w:rPr>
      </w:pPr>
    </w:p>
    <w:p>
      <w:pPr>
        <w:ind w:left="460"/>
        <w:spacing w:after="0" w:line="240" w:lineRule="exact"/>
        <w:tabs>
          <w:tab w:leader="none" w:pos="1700" w:val="left"/>
        </w:tabs>
        <w:rPr>
          <w:sz w:val="20"/>
          <w:szCs w:val="20"/>
          <w:color w:val="auto"/>
        </w:rPr>
      </w:pPr>
      <w:r>
        <w:rPr>
          <w:rFonts w:ascii="宋体" w:cs="宋体" w:eastAsia="宋体" w:hAnsi="宋体"/>
          <w:sz w:val="21"/>
          <w:szCs w:val="21"/>
          <w:color w:val="auto"/>
        </w:rPr>
        <w:t>GB/T 33343</w:t>
      </w:r>
      <w:r>
        <w:rPr>
          <w:sz w:val="20"/>
          <w:szCs w:val="20"/>
          <w:color w:val="auto"/>
        </w:rPr>
        <w:tab/>
      </w:r>
      <w:r>
        <w:rPr>
          <w:rFonts w:ascii="宋体" w:cs="宋体" w:eastAsia="宋体" w:hAnsi="宋体"/>
          <w:sz w:val="20"/>
          <w:szCs w:val="20"/>
          <w:color w:val="auto"/>
        </w:rPr>
        <w:t>航空绝缘电线试验方法</w:t>
      </w:r>
    </w:p>
    <w:p>
      <w:pPr>
        <w:spacing w:after="0" w:line="72"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color w:val="auto"/>
        </w:rPr>
        <w:t>GB/T10581 固体绝缘材料在高温下绝缘电阻和体积电阻率的实验方法</w:t>
      </w:r>
    </w:p>
    <w:p>
      <w:pPr>
        <w:spacing w:after="0" w:line="72" w:lineRule="exact"/>
        <w:rPr>
          <w:sz w:val="20"/>
          <w:szCs w:val="20"/>
          <w:color w:val="auto"/>
        </w:rPr>
      </w:pPr>
    </w:p>
    <w:p>
      <w:pPr>
        <w:ind w:left="460"/>
        <w:spacing w:after="0" w:line="240" w:lineRule="exact"/>
        <w:tabs>
          <w:tab w:leader="none" w:pos="1480" w:val="left"/>
        </w:tabs>
        <w:rPr>
          <w:sz w:val="20"/>
          <w:szCs w:val="20"/>
          <w:color w:val="auto"/>
        </w:rPr>
      </w:pPr>
      <w:r>
        <w:rPr>
          <w:rFonts w:ascii="宋体" w:cs="宋体" w:eastAsia="宋体" w:hAnsi="宋体"/>
          <w:sz w:val="21"/>
          <w:szCs w:val="21"/>
          <w:color w:val="auto"/>
        </w:rPr>
        <w:t>GJB773A</w:t>
      </w:r>
      <w:r>
        <w:rPr>
          <w:sz w:val="20"/>
          <w:szCs w:val="20"/>
          <w:color w:val="auto"/>
        </w:rPr>
        <w:tab/>
      </w:r>
      <w:r>
        <w:rPr>
          <w:rFonts w:ascii="宋体" w:cs="宋体" w:eastAsia="宋体" w:hAnsi="宋体"/>
          <w:sz w:val="21"/>
          <w:szCs w:val="21"/>
          <w:color w:val="auto"/>
        </w:rPr>
        <w:t>航空航天用含氟聚合物绝缘电线电缆通用规范</w:t>
      </w:r>
    </w:p>
    <w:p>
      <w:pPr>
        <w:spacing w:after="0" w:line="72"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color w:val="auto"/>
        </w:rPr>
        <w:t>GB/T 26572 《电子电气产品中限用物质的限量要求》</w:t>
      </w:r>
    </w:p>
    <w:p>
      <w:pPr>
        <w:spacing w:after="0" w:line="102" w:lineRule="exact"/>
        <w:rPr>
          <w:sz w:val="20"/>
          <w:szCs w:val="20"/>
          <w:color w:val="auto"/>
        </w:rPr>
      </w:pPr>
    </w:p>
    <w:p>
      <w:pPr>
        <w:ind w:left="140" w:right="1340" w:firstLine="314"/>
        <w:spacing w:after="0" w:line="261" w:lineRule="exact"/>
        <w:rPr>
          <w:sz w:val="20"/>
          <w:szCs w:val="20"/>
          <w:color w:val="auto"/>
        </w:rPr>
      </w:pPr>
      <w:r>
        <w:rPr>
          <w:rFonts w:ascii="宋体" w:cs="宋体" w:eastAsia="宋体" w:hAnsi="宋体"/>
          <w:sz w:val="21"/>
          <w:szCs w:val="21"/>
          <w:color w:val="auto"/>
        </w:rPr>
        <w:t>GB/T 26125 IDT IEC 62321《电子电气产品六种限用物质(铅、汞、镉、六价铬、多溴联苯和多溴二苯醚)的测定》</w:t>
      </w:r>
    </w:p>
    <w:p>
      <w:pPr>
        <w:spacing w:after="0" w:line="7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GB/T 29783《电子电气产品中六价铬的测定原子荧光光谱法》</w:t>
      </w:r>
    </w:p>
    <w:p>
      <w:pPr>
        <w:sectPr>
          <w:pgSz w:w="11900" w:h="16840" w:orient="portrait"/>
          <w:cols w:equalWidth="0" w:num="1">
            <w:col w:w="9360"/>
          </w:cols>
          <w:pgMar w:left="1420" w:top="1419" w:right="1124" w:bottom="599" w:gutter="0" w:footer="0" w:header="0"/>
        </w:sectPr>
      </w:pPr>
    </w:p>
    <w:p>
      <w:pPr>
        <w:spacing w:after="0" w:line="260" w:lineRule="exact"/>
        <w:rPr>
          <w:sz w:val="20"/>
          <w:szCs w:val="20"/>
          <w:color w:val="auto"/>
        </w:rPr>
      </w:pPr>
    </w:p>
    <w:p>
      <w:pPr>
        <w:ind w:left="9060"/>
        <w:spacing w:after="0" w:line="206" w:lineRule="exact"/>
        <w:rPr>
          <w:sz w:val="20"/>
          <w:szCs w:val="20"/>
          <w:color w:val="auto"/>
        </w:rPr>
      </w:pPr>
      <w:r>
        <w:rPr>
          <w:rFonts w:ascii="宋体" w:cs="宋体" w:eastAsia="宋体" w:hAnsi="宋体"/>
          <w:sz w:val="18"/>
          <w:szCs w:val="18"/>
          <w:color w:val="auto"/>
        </w:rPr>
        <w:t>1</w:t>
      </w:r>
    </w:p>
    <w:p>
      <w:pPr>
        <w:sectPr>
          <w:pgSz w:w="11900" w:h="16840" w:orient="portrait"/>
          <w:cols w:equalWidth="0" w:num="1">
            <w:col w:w="9360"/>
          </w:cols>
          <w:pgMar w:left="1420" w:top="1419" w:right="1124" w:bottom="599" w:gutter="0" w:footer="0" w:header="0"/>
          <w:type w:val="continuous"/>
        </w:sectPr>
      </w:pPr>
    </w:p>
    <w:bookmarkStart w:id="4" w:name="page5"/>
    <w:bookmarkEnd w:id="4"/>
    <w:p>
      <w:pPr>
        <w:jc w:val="right"/>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56" w:lineRule="exact"/>
        <w:rPr>
          <w:sz w:val="20"/>
          <w:szCs w:val="20"/>
          <w:color w:val="auto"/>
        </w:rPr>
      </w:pPr>
    </w:p>
    <w:p>
      <w:pPr>
        <w:ind w:left="460"/>
        <w:spacing w:after="0" w:line="240" w:lineRule="exact"/>
        <w:tabs>
          <w:tab w:leader="none" w:pos="1580" w:val="left"/>
        </w:tabs>
        <w:rPr>
          <w:sz w:val="20"/>
          <w:szCs w:val="20"/>
          <w:color w:val="auto"/>
        </w:rPr>
      </w:pPr>
      <w:r>
        <w:rPr>
          <w:rFonts w:ascii="宋体" w:cs="宋体" w:eastAsia="宋体" w:hAnsi="宋体"/>
          <w:sz w:val="21"/>
          <w:szCs w:val="21"/>
          <w:color w:val="auto"/>
        </w:rPr>
        <w:t>JB/T 8137</w:t>
      </w:r>
      <w:r>
        <w:rPr>
          <w:sz w:val="20"/>
          <w:szCs w:val="20"/>
          <w:color w:val="auto"/>
        </w:rPr>
        <w:tab/>
      </w:r>
      <w:r>
        <w:rPr>
          <w:rFonts w:ascii="宋体" w:cs="宋体" w:eastAsia="宋体" w:hAnsi="宋体"/>
          <w:sz w:val="21"/>
          <w:szCs w:val="21"/>
          <w:color w:val="auto"/>
        </w:rPr>
        <w:t>电线电缆交货盘</w:t>
      </w:r>
    </w:p>
    <w:p>
      <w:pPr>
        <w:spacing w:after="0" w:line="388" w:lineRule="exact"/>
        <w:rPr>
          <w:sz w:val="20"/>
          <w:szCs w:val="20"/>
          <w:color w:val="auto"/>
        </w:rPr>
      </w:pPr>
    </w:p>
    <w:p>
      <w:pPr>
        <w:spacing w:after="0" w:line="240" w:lineRule="exact"/>
        <w:tabs>
          <w:tab w:leader="none" w:pos="300" w:val="left"/>
        </w:tabs>
        <w:rPr>
          <w:sz w:val="20"/>
          <w:szCs w:val="20"/>
          <w:color w:val="auto"/>
        </w:rPr>
      </w:pPr>
      <w:r>
        <w:rPr>
          <w:rFonts w:ascii="黑体" w:cs="黑体" w:eastAsia="黑体" w:hAnsi="黑体"/>
          <w:sz w:val="21"/>
          <w:szCs w:val="21"/>
          <w:color w:val="auto"/>
        </w:rPr>
        <w:t>3</w:t>
        <w:tab/>
        <w:t>产品型号</w:t>
      </w:r>
    </w:p>
    <w:p>
      <w:pPr>
        <w:spacing w:after="0" w:line="381"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产品型号编制的方法如图</w:t>
      </w:r>
      <w:r>
        <w:rPr>
          <w:rFonts w:ascii="Times New Roman" w:cs="Times New Roman" w:eastAsia="Times New Roman" w:hAnsi="Times New Roman"/>
          <w:sz w:val="21"/>
          <w:szCs w:val="21"/>
          <w:color w:val="auto"/>
        </w:rPr>
        <w:t xml:space="preserve"> 1</w:t>
      </w:r>
      <w:r>
        <w:rPr>
          <w:rFonts w:ascii="宋体" w:cs="宋体" w:eastAsia="宋体" w:hAnsi="宋体"/>
          <w:sz w:val="21"/>
          <w:szCs w:val="21"/>
          <w:color w:val="auto"/>
        </w:rPr>
        <w:t>：</w:t>
      </w:r>
    </w:p>
    <w:p>
      <w:pPr>
        <w:spacing w:after="0" w:line="57" w:lineRule="exact"/>
        <w:rPr>
          <w:sz w:val="20"/>
          <w:szCs w:val="20"/>
          <w:color w:val="auto"/>
        </w:rPr>
      </w:pPr>
    </w:p>
    <w:p>
      <w:pPr>
        <w:ind w:left="2000"/>
        <w:spacing w:after="0" w:line="240" w:lineRule="exact"/>
        <w:tabs>
          <w:tab w:leader="none" w:pos="2400" w:val="left"/>
          <w:tab w:leader="none" w:pos="2700" w:val="left"/>
          <w:tab w:leader="none" w:pos="3860" w:val="left"/>
        </w:tabs>
        <w:rPr>
          <w:sz w:val="20"/>
          <w:szCs w:val="20"/>
          <w:color w:val="auto"/>
        </w:rPr>
      </w:pPr>
      <w:r>
        <w:rPr>
          <w:rFonts w:ascii="宋体" w:cs="宋体" w:eastAsia="宋体" w:hAnsi="宋体"/>
          <w:sz w:val="21"/>
          <w:szCs w:val="21"/>
          <w:color w:val="auto"/>
        </w:rPr>
        <w:t>B</w:t>
      </w:r>
      <w:r>
        <w:rPr>
          <w:sz w:val="20"/>
          <w:szCs w:val="20"/>
          <w:color w:val="auto"/>
        </w:rPr>
        <w:tab/>
      </w:r>
      <w:r>
        <w:rPr>
          <w:rFonts w:ascii="宋体" w:cs="宋体" w:eastAsia="宋体" w:hAnsi="宋体"/>
          <w:sz w:val="21"/>
          <w:szCs w:val="21"/>
          <w:color w:val="auto"/>
        </w:rPr>
        <w:t>F</w:t>
        <w:tab/>
        <w:t>R - 200</w:t>
      </w:r>
      <w:r>
        <w:rPr>
          <w:sz w:val="20"/>
          <w:szCs w:val="20"/>
          <w:color w:val="auto"/>
        </w:rPr>
        <w:tab/>
      </w:r>
      <w:r>
        <w:rPr>
          <w:rFonts w:ascii="宋体" w:cs="宋体" w:eastAsia="宋体" w:hAnsi="宋体"/>
          <w:sz w:val="20"/>
          <w:szCs w:val="20"/>
          <w:color w:val="auto"/>
        </w:rPr>
        <w:t>X</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1220470</wp:posOffset>
            </wp:positionH>
            <wp:positionV relativeFrom="paragraph">
              <wp:posOffset>48895</wp:posOffset>
            </wp:positionV>
            <wp:extent cx="1577975" cy="127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extLst>
                    </a:blip>
                    <a:srcRect/>
                    <a:stretch>
                      <a:fillRect/>
                    </a:stretch>
                  </pic:blipFill>
                  <pic:spPr bwMode="auto">
                    <a:xfrm>
                      <a:off x="0" y="0"/>
                      <a:ext cx="1577975" cy="1273175"/>
                    </a:xfrm>
                    <a:prstGeom prst="rect">
                      <a:avLst/>
                    </a:prstGeom>
                    <a:noFill/>
                  </pic:spPr>
                </pic:pic>
              </a:graphicData>
            </a:graphic>
          </wp:anchor>
        </w:drawing>
      </w:r>
    </w:p>
    <w:p>
      <w:pPr>
        <w:spacing w:after="0" w:line="167" w:lineRule="exact"/>
        <w:rPr>
          <w:sz w:val="20"/>
          <w:szCs w:val="20"/>
          <w:color w:val="auto"/>
        </w:rPr>
      </w:pPr>
    </w:p>
    <w:p>
      <w:pPr>
        <w:ind w:left="4600"/>
        <w:spacing w:after="0" w:line="219" w:lineRule="exact"/>
        <w:rPr>
          <w:sz w:val="20"/>
          <w:szCs w:val="20"/>
          <w:color w:val="auto"/>
        </w:rPr>
      </w:pPr>
      <w:r>
        <w:rPr>
          <w:rFonts w:ascii="宋体" w:cs="宋体" w:eastAsia="宋体" w:hAnsi="宋体"/>
          <w:sz w:val="15"/>
          <w:szCs w:val="15"/>
          <w:color w:val="auto"/>
        </w:rPr>
        <w:t>表示导体截面积，</w:t>
      </w:r>
      <w:r>
        <w:rPr>
          <w:rFonts w:ascii="Times New Roman" w:cs="Times New Roman" w:eastAsia="Times New Roman" w:hAnsi="Times New Roman"/>
          <w:sz w:val="15"/>
          <w:szCs w:val="15"/>
          <w:color w:val="auto"/>
        </w:rPr>
        <w:t xml:space="preserve">1.5 </w:t>
      </w:r>
      <w:r>
        <w:rPr>
          <w:rFonts w:ascii="宋体" w:cs="宋体" w:eastAsia="宋体" w:hAnsi="宋体"/>
          <w:sz w:val="15"/>
          <w:szCs w:val="15"/>
          <w:color w:val="auto"/>
        </w:rPr>
        <w:t>即导体的截面积为</w:t>
      </w:r>
      <w:r>
        <w:rPr>
          <w:rFonts w:ascii="Times New Roman" w:cs="Times New Roman" w:eastAsia="Times New Roman" w:hAnsi="Times New Roman"/>
          <w:sz w:val="15"/>
          <w:szCs w:val="15"/>
          <w:color w:val="auto"/>
        </w:rPr>
        <w:t xml:space="preserve"> 1.5mm</w:t>
      </w:r>
      <w:r>
        <w:rPr>
          <w:rFonts w:ascii="Times New Roman" w:cs="Times New Roman" w:eastAsia="Times New Roman" w:hAnsi="Times New Roman"/>
          <w:sz w:val="19"/>
          <w:szCs w:val="19"/>
          <w:color w:val="auto"/>
          <w:vertAlign w:val="superscript"/>
        </w:rPr>
        <w:t>2</w:t>
      </w:r>
    </w:p>
    <w:p>
      <w:pPr>
        <w:spacing w:after="0" w:line="109" w:lineRule="exact"/>
        <w:rPr>
          <w:sz w:val="20"/>
          <w:szCs w:val="20"/>
          <w:color w:val="auto"/>
        </w:rPr>
      </w:pPr>
    </w:p>
    <w:p>
      <w:pPr>
        <w:ind w:left="4580"/>
        <w:spacing w:after="0" w:line="183" w:lineRule="exact"/>
        <w:rPr>
          <w:sz w:val="20"/>
          <w:szCs w:val="20"/>
          <w:color w:val="auto"/>
        </w:rPr>
      </w:pPr>
      <w:r>
        <w:rPr>
          <w:rFonts w:ascii="宋体" w:cs="宋体" w:eastAsia="宋体" w:hAnsi="宋体"/>
          <w:sz w:val="15"/>
          <w:szCs w:val="15"/>
          <w:color w:val="auto"/>
        </w:rPr>
        <w:t>表示电线的额定温度为</w:t>
      </w:r>
      <w:r>
        <w:rPr>
          <w:rFonts w:ascii="Times New Roman" w:cs="Times New Roman" w:eastAsia="Times New Roman" w:hAnsi="Times New Roman"/>
          <w:sz w:val="15"/>
          <w:szCs w:val="15"/>
          <w:color w:val="auto"/>
        </w:rPr>
        <w:t xml:space="preserve"> 200</w:t>
      </w:r>
      <w:r>
        <w:rPr>
          <w:rFonts w:ascii="宋体" w:cs="宋体" w:eastAsia="宋体" w:hAnsi="宋体"/>
          <w:sz w:val="15"/>
          <w:szCs w:val="15"/>
          <w:color w:val="auto"/>
        </w:rPr>
        <w:t>℃</w:t>
      </w:r>
    </w:p>
    <w:p>
      <w:pPr>
        <w:spacing w:after="0" w:line="218" w:lineRule="exact"/>
        <w:rPr>
          <w:sz w:val="20"/>
          <w:szCs w:val="20"/>
          <w:color w:val="auto"/>
        </w:rPr>
      </w:pPr>
    </w:p>
    <w:p>
      <w:pPr>
        <w:ind w:left="4600"/>
        <w:spacing w:after="0" w:line="172" w:lineRule="exact"/>
        <w:rPr>
          <w:sz w:val="20"/>
          <w:szCs w:val="20"/>
          <w:color w:val="auto"/>
        </w:rPr>
      </w:pPr>
      <w:r>
        <w:rPr>
          <w:rFonts w:ascii="宋体" w:cs="宋体" w:eastAsia="宋体" w:hAnsi="宋体"/>
          <w:sz w:val="15"/>
          <w:szCs w:val="15"/>
          <w:color w:val="auto"/>
        </w:rPr>
        <w:t>表示导体结构：单导体结构，R 柔性结构的多根绞合导体；导体为</w:t>
      </w:r>
    </w:p>
    <w:p>
      <w:pPr>
        <w:spacing w:after="0" w:line="141" w:lineRule="exact"/>
        <w:rPr>
          <w:sz w:val="20"/>
          <w:szCs w:val="20"/>
          <w:color w:val="auto"/>
        </w:rPr>
      </w:pPr>
    </w:p>
    <w:p>
      <w:pPr>
        <w:ind w:left="4600"/>
        <w:spacing w:after="0" w:line="172" w:lineRule="exact"/>
        <w:rPr>
          <w:sz w:val="20"/>
          <w:szCs w:val="20"/>
          <w:color w:val="auto"/>
        </w:rPr>
      </w:pPr>
      <w:r>
        <w:rPr>
          <w:rFonts w:ascii="宋体" w:cs="宋体" w:eastAsia="宋体" w:hAnsi="宋体"/>
          <w:sz w:val="15"/>
          <w:szCs w:val="15"/>
          <w:color w:val="auto"/>
        </w:rPr>
        <w:t>单根时，省去此处的 R</w:t>
      </w:r>
    </w:p>
    <w:p>
      <w:pPr>
        <w:spacing w:after="0" w:line="245" w:lineRule="exact"/>
        <w:rPr>
          <w:sz w:val="20"/>
          <w:szCs w:val="20"/>
          <w:color w:val="auto"/>
        </w:rPr>
      </w:pPr>
    </w:p>
    <w:p>
      <w:pPr>
        <w:ind w:left="4620"/>
        <w:spacing w:after="0" w:line="172" w:lineRule="exact"/>
        <w:rPr>
          <w:sz w:val="20"/>
          <w:szCs w:val="20"/>
          <w:color w:val="auto"/>
        </w:rPr>
      </w:pPr>
      <w:r>
        <w:rPr>
          <w:rFonts w:ascii="宋体" w:cs="宋体" w:eastAsia="宋体" w:hAnsi="宋体"/>
          <w:sz w:val="15"/>
          <w:szCs w:val="15"/>
          <w:color w:val="auto"/>
        </w:rPr>
        <w:t>表示绝缘材料：氟塑料</w:t>
      </w:r>
    </w:p>
    <w:p>
      <w:pPr>
        <w:spacing w:after="0" w:line="183" w:lineRule="exact"/>
        <w:rPr>
          <w:sz w:val="20"/>
          <w:szCs w:val="20"/>
          <w:color w:val="auto"/>
        </w:rPr>
      </w:pPr>
    </w:p>
    <w:p>
      <w:pPr>
        <w:ind w:left="4620"/>
        <w:spacing w:after="0" w:line="172" w:lineRule="exact"/>
        <w:rPr>
          <w:sz w:val="20"/>
          <w:szCs w:val="20"/>
          <w:color w:val="auto"/>
        </w:rPr>
      </w:pPr>
      <w:r>
        <w:rPr>
          <w:rFonts w:ascii="宋体" w:cs="宋体" w:eastAsia="宋体" w:hAnsi="宋体"/>
          <w:sz w:val="15"/>
          <w:szCs w:val="15"/>
          <w:color w:val="auto"/>
        </w:rPr>
        <w:t>表示布线</w:t>
      </w:r>
    </w:p>
    <w:p>
      <w:pPr>
        <w:spacing w:after="0" w:line="200" w:lineRule="exact"/>
        <w:rPr>
          <w:sz w:val="20"/>
          <w:szCs w:val="20"/>
          <w:color w:val="auto"/>
        </w:rPr>
      </w:pPr>
    </w:p>
    <w:p>
      <w:pPr>
        <w:spacing w:after="0" w:line="201" w:lineRule="exact"/>
        <w:rPr>
          <w:sz w:val="20"/>
          <w:szCs w:val="20"/>
          <w:color w:val="auto"/>
        </w:rPr>
      </w:pPr>
    </w:p>
    <w:p>
      <w:pPr>
        <w:jc w:val="center"/>
        <w:ind w:right="280"/>
        <w:spacing w:after="0" w:line="240" w:lineRule="exact"/>
        <w:rPr>
          <w:sz w:val="20"/>
          <w:szCs w:val="20"/>
          <w:color w:val="auto"/>
        </w:rPr>
      </w:pPr>
      <w:r>
        <w:rPr>
          <w:rFonts w:ascii="黑体" w:cs="黑体" w:eastAsia="黑体" w:hAnsi="黑体"/>
          <w:sz w:val="21"/>
          <w:szCs w:val="21"/>
          <w:color w:val="auto"/>
        </w:rPr>
        <w:t>图 1 产品型号编制方法</w:t>
      </w:r>
    </w:p>
    <w:p>
      <w:pPr>
        <w:spacing w:after="0" w:line="200" w:lineRule="exact"/>
        <w:rPr>
          <w:sz w:val="20"/>
          <w:szCs w:val="20"/>
          <w:color w:val="auto"/>
        </w:rPr>
      </w:pPr>
    </w:p>
    <w:p>
      <w:pPr>
        <w:spacing w:after="0" w:line="202" w:lineRule="exact"/>
        <w:rPr>
          <w:sz w:val="20"/>
          <w:szCs w:val="20"/>
          <w:color w:val="auto"/>
        </w:rPr>
      </w:pPr>
    </w:p>
    <w:p>
      <w:pPr>
        <w:ind w:right="1700"/>
        <w:spacing w:after="0" w:line="259" w:lineRule="exact"/>
        <w:rPr>
          <w:sz w:val="20"/>
          <w:szCs w:val="20"/>
          <w:color w:val="auto"/>
        </w:rPr>
      </w:pPr>
      <w:r>
        <w:rPr>
          <w:rFonts w:ascii="黑体" w:cs="黑体" w:eastAsia="黑体" w:hAnsi="黑体"/>
          <w:sz w:val="18"/>
          <w:szCs w:val="18"/>
          <w:color w:val="auto"/>
        </w:rPr>
        <w:t>示例</w:t>
      </w:r>
      <w:r>
        <w:rPr>
          <w:rFonts w:ascii="Times New Roman" w:cs="Times New Roman" w:eastAsia="Times New Roman" w:hAnsi="Times New Roman"/>
          <w:sz w:val="18"/>
          <w:szCs w:val="18"/>
          <w:color w:val="auto"/>
        </w:rPr>
        <w:t xml:space="preserve"> </w:t>
      </w:r>
      <w:r>
        <w:rPr>
          <w:rFonts w:ascii="黑体" w:cs="黑体" w:eastAsia="黑体" w:hAnsi="黑体"/>
          <w:sz w:val="18"/>
          <w:szCs w:val="18"/>
          <w:color w:val="auto"/>
        </w:rPr>
        <w:t>1：</w:t>
      </w:r>
      <w:r>
        <w:rPr>
          <w:rFonts w:ascii="宋体" w:cs="宋体" w:eastAsia="宋体" w:hAnsi="宋体"/>
          <w:sz w:val="18"/>
          <w:szCs w:val="18"/>
          <w:color w:val="auto"/>
        </w:rPr>
        <w:t>额定温度为</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200℃的镀锡铜芯氟塑绝缘单芯无护套电缆，额定电压 450/750V，1.</w:t>
      </w:r>
      <w:r>
        <w:rPr>
          <w:rFonts w:ascii="Times New Roman" w:cs="Times New Roman" w:eastAsia="Times New Roman" w:hAnsi="Times New Roman"/>
          <w:sz w:val="18"/>
          <w:szCs w:val="18"/>
          <w:color w:val="auto"/>
        </w:rPr>
        <w:t>5mm</w:t>
      </w:r>
      <w:r>
        <w:rPr>
          <w:rFonts w:ascii="宋体" w:cs="宋体" w:eastAsia="宋体" w:hAnsi="宋体"/>
          <w:sz w:val="18"/>
          <w:szCs w:val="18"/>
          <w:color w:val="auto"/>
          <w:vertAlign w:val="superscript"/>
        </w:rPr>
        <w:t>2</w:t>
      </w:r>
      <w:r>
        <w:rPr>
          <w:rFonts w:ascii="宋体" w:cs="宋体" w:eastAsia="宋体" w:hAnsi="宋体"/>
          <w:sz w:val="18"/>
          <w:szCs w:val="18"/>
          <w:color w:val="auto"/>
        </w:rPr>
        <w:t>，表示为：BF-200 1.5 。</w:t>
      </w:r>
    </w:p>
    <w:p>
      <w:pPr>
        <w:spacing w:after="0" w:line="106" w:lineRule="exact"/>
        <w:rPr>
          <w:sz w:val="20"/>
          <w:szCs w:val="20"/>
          <w:color w:val="auto"/>
        </w:rPr>
      </w:pPr>
    </w:p>
    <w:p>
      <w:pPr>
        <w:ind w:right="1520"/>
        <w:spacing w:after="0" w:line="259" w:lineRule="exact"/>
        <w:rPr>
          <w:sz w:val="20"/>
          <w:szCs w:val="20"/>
          <w:color w:val="auto"/>
        </w:rPr>
      </w:pPr>
      <w:r>
        <w:rPr>
          <w:rFonts w:ascii="黑体" w:cs="黑体" w:eastAsia="黑体" w:hAnsi="黑体"/>
          <w:sz w:val="18"/>
          <w:szCs w:val="18"/>
          <w:color w:val="auto"/>
        </w:rPr>
        <w:t>示例</w:t>
      </w:r>
      <w:r>
        <w:rPr>
          <w:rFonts w:ascii="Times New Roman" w:cs="Times New Roman" w:eastAsia="Times New Roman" w:hAnsi="Times New Roman"/>
          <w:sz w:val="18"/>
          <w:szCs w:val="18"/>
          <w:color w:val="auto"/>
        </w:rPr>
        <w:t xml:space="preserve"> </w:t>
      </w:r>
      <w:r>
        <w:rPr>
          <w:rFonts w:ascii="黑体" w:cs="黑体" w:eastAsia="黑体" w:hAnsi="黑体"/>
          <w:sz w:val="18"/>
          <w:szCs w:val="18"/>
          <w:color w:val="auto"/>
        </w:rPr>
        <w:t>2</w:t>
      </w:r>
      <w:r>
        <w:rPr>
          <w:rFonts w:ascii="宋体" w:cs="宋体" w:eastAsia="宋体" w:hAnsi="宋体"/>
          <w:sz w:val="18"/>
          <w:szCs w:val="18"/>
          <w:color w:val="auto"/>
        </w:rPr>
        <w:t>：额定温度为</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200℃的镀锡铜芯氟塑绝缘单芯无护套软电缆，额定电压 450/750V，2.</w:t>
      </w:r>
      <w:r>
        <w:rPr>
          <w:rFonts w:ascii="Times New Roman" w:cs="Times New Roman" w:eastAsia="Times New Roman" w:hAnsi="Times New Roman"/>
          <w:sz w:val="18"/>
          <w:szCs w:val="18"/>
          <w:color w:val="auto"/>
        </w:rPr>
        <w:t>5mm</w:t>
      </w:r>
      <w:r>
        <w:rPr>
          <w:rFonts w:ascii="宋体" w:cs="宋体" w:eastAsia="宋体" w:hAnsi="宋体"/>
          <w:sz w:val="18"/>
          <w:szCs w:val="18"/>
          <w:color w:val="auto"/>
          <w:vertAlign w:val="superscript"/>
        </w:rPr>
        <w:t>2</w:t>
      </w:r>
      <w:r>
        <w:rPr>
          <w:rFonts w:ascii="宋体" w:cs="宋体" w:eastAsia="宋体" w:hAnsi="宋体"/>
          <w:sz w:val="18"/>
          <w:szCs w:val="18"/>
          <w:color w:val="auto"/>
        </w:rPr>
        <w:t>，表示为：BFR-200 2.5 。</w:t>
      </w:r>
    </w:p>
    <w:p>
      <w:pPr>
        <w:spacing w:after="0" w:line="200" w:lineRule="exact"/>
        <w:rPr>
          <w:sz w:val="20"/>
          <w:szCs w:val="20"/>
          <w:color w:val="auto"/>
        </w:rPr>
      </w:pPr>
    </w:p>
    <w:p>
      <w:pPr>
        <w:spacing w:after="0" w:line="201" w:lineRule="exact"/>
        <w:rPr>
          <w:sz w:val="20"/>
          <w:szCs w:val="20"/>
          <w:color w:val="auto"/>
        </w:rPr>
      </w:pPr>
    </w:p>
    <w:p>
      <w:pPr>
        <w:spacing w:after="0" w:line="240" w:lineRule="exact"/>
        <w:tabs>
          <w:tab w:leader="none" w:pos="300" w:val="left"/>
        </w:tabs>
        <w:rPr>
          <w:sz w:val="20"/>
          <w:szCs w:val="20"/>
          <w:color w:val="auto"/>
        </w:rPr>
      </w:pPr>
      <w:r>
        <w:rPr>
          <w:rFonts w:ascii="黑体" w:cs="黑体" w:eastAsia="黑体" w:hAnsi="黑体"/>
          <w:sz w:val="21"/>
          <w:szCs w:val="21"/>
          <w:color w:val="auto"/>
        </w:rPr>
        <w:t>4</w:t>
        <w:tab/>
        <w:t>基本要求</w:t>
      </w:r>
    </w:p>
    <w:p>
      <w:pPr>
        <w:spacing w:after="0" w:line="383"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4.1</w:t>
      </w:r>
      <w:r>
        <w:rPr>
          <w:sz w:val="20"/>
          <w:szCs w:val="20"/>
          <w:color w:val="auto"/>
        </w:rPr>
        <w:tab/>
      </w:r>
      <w:r>
        <w:rPr>
          <w:rFonts w:ascii="黑体" w:cs="黑体" w:eastAsia="黑体" w:hAnsi="黑体"/>
          <w:sz w:val="20"/>
          <w:szCs w:val="20"/>
          <w:color w:val="auto"/>
        </w:rPr>
        <w:t>设计开发</w:t>
      </w:r>
    </w:p>
    <w:p>
      <w:pPr>
        <w:spacing w:after="0" w:line="256" w:lineRule="exact"/>
        <w:rPr>
          <w:sz w:val="20"/>
          <w:szCs w:val="20"/>
          <w:color w:val="auto"/>
        </w:rPr>
      </w:pPr>
    </w:p>
    <w:p>
      <w:pPr>
        <w:ind w:right="20"/>
        <w:spacing w:after="0" w:line="261" w:lineRule="exact"/>
        <w:rPr>
          <w:sz w:val="20"/>
          <w:szCs w:val="20"/>
          <w:color w:val="auto"/>
        </w:rPr>
      </w:pPr>
      <w:r>
        <w:rPr>
          <w:rFonts w:ascii="黑体" w:cs="黑体" w:eastAsia="黑体" w:hAnsi="黑体"/>
          <w:sz w:val="21"/>
          <w:szCs w:val="21"/>
          <w:color w:val="auto"/>
        </w:rPr>
        <w:t xml:space="preserve">4.1.1 </w:t>
      </w:r>
      <w:r>
        <w:rPr>
          <w:rFonts w:ascii="宋体" w:cs="宋体" w:eastAsia="宋体" w:hAnsi="宋体"/>
          <w:sz w:val="21"/>
          <w:szCs w:val="21"/>
          <w:color w:val="auto"/>
        </w:rPr>
        <w:t>应采用辅助设计软件对产品结构进行设计和优化，并具备对导体截面积、产品外径、安全载流量进行模拟计算的能力。</w:t>
      </w:r>
    </w:p>
    <w:p>
      <w:pPr>
        <w:spacing w:after="0" w:line="76"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4.1.2</w:t>
      </w:r>
      <w:r>
        <w:rPr>
          <w:sz w:val="20"/>
          <w:szCs w:val="20"/>
          <w:color w:val="auto"/>
        </w:rPr>
        <w:tab/>
      </w:r>
      <w:r>
        <w:rPr>
          <w:rFonts w:ascii="宋体" w:cs="宋体" w:eastAsia="宋体" w:hAnsi="宋体"/>
          <w:sz w:val="20"/>
          <w:szCs w:val="20"/>
          <w:color w:val="auto"/>
        </w:rPr>
        <w:t>应具备工装夹具设计和开发能力。</w:t>
      </w:r>
    </w:p>
    <w:p>
      <w:pPr>
        <w:spacing w:after="0" w:line="228"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4.2</w:t>
        <w:tab/>
        <w:t>原材料</w:t>
      </w:r>
    </w:p>
    <w:p>
      <w:pPr>
        <w:spacing w:after="0" w:line="228"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4.2.1</w:t>
      </w:r>
      <w:r>
        <w:rPr>
          <w:sz w:val="20"/>
          <w:szCs w:val="20"/>
          <w:color w:val="auto"/>
        </w:rPr>
        <w:tab/>
      </w:r>
      <w:r>
        <w:rPr>
          <w:rFonts w:ascii="黑体" w:cs="黑体" w:eastAsia="黑体" w:hAnsi="黑体"/>
          <w:sz w:val="20"/>
          <w:szCs w:val="20"/>
          <w:color w:val="auto"/>
        </w:rPr>
        <w:t>导体</w:t>
      </w:r>
    </w:p>
    <w:p>
      <w:pPr>
        <w:spacing w:after="0" w:line="226" w:lineRule="exact"/>
        <w:rPr>
          <w:sz w:val="20"/>
          <w:szCs w:val="20"/>
          <w:color w:val="auto"/>
        </w:rPr>
      </w:pPr>
    </w:p>
    <w:p>
      <w:pPr>
        <w:ind w:left="840" w:hanging="423"/>
        <w:spacing w:after="0" w:line="240" w:lineRule="exact"/>
        <w:tabs>
          <w:tab w:leader="none" w:pos="840" w:val="left"/>
        </w:tabs>
        <w:numPr>
          <w:ilvl w:val="0"/>
          <w:numId w:val="1"/>
        </w:numPr>
        <w:rPr>
          <w:rFonts w:ascii="宋体" w:cs="宋体" w:eastAsia="宋体" w:hAnsi="宋体"/>
          <w:sz w:val="21"/>
          <w:szCs w:val="21"/>
          <w:color w:val="auto"/>
        </w:rPr>
      </w:pPr>
      <w:r>
        <w:rPr>
          <w:rFonts w:ascii="宋体" w:cs="宋体" w:eastAsia="宋体" w:hAnsi="宋体"/>
          <w:sz w:val="21"/>
          <w:szCs w:val="21"/>
          <w:color w:val="auto"/>
        </w:rPr>
        <w:t>芯数：1 芯；</w:t>
      </w:r>
    </w:p>
    <w:p>
      <w:pPr>
        <w:spacing w:after="0" w:line="72" w:lineRule="exact"/>
        <w:rPr>
          <w:rFonts w:ascii="宋体" w:cs="宋体" w:eastAsia="宋体" w:hAnsi="宋体"/>
          <w:sz w:val="21"/>
          <w:szCs w:val="21"/>
          <w:color w:val="auto"/>
        </w:rPr>
      </w:pPr>
    </w:p>
    <w:p>
      <w:pPr>
        <w:ind w:left="840" w:hanging="423"/>
        <w:spacing w:after="0" w:line="240" w:lineRule="exact"/>
        <w:tabs>
          <w:tab w:leader="none" w:pos="840" w:val="left"/>
        </w:tabs>
        <w:numPr>
          <w:ilvl w:val="0"/>
          <w:numId w:val="1"/>
        </w:numPr>
        <w:rPr>
          <w:rFonts w:ascii="宋体" w:cs="宋体" w:eastAsia="宋体" w:hAnsi="宋体"/>
          <w:sz w:val="21"/>
          <w:szCs w:val="21"/>
          <w:color w:val="auto"/>
        </w:rPr>
      </w:pPr>
      <w:r>
        <w:rPr>
          <w:rFonts w:ascii="宋体" w:cs="宋体" w:eastAsia="宋体" w:hAnsi="宋体"/>
          <w:sz w:val="21"/>
          <w:szCs w:val="21"/>
          <w:color w:val="auto"/>
        </w:rPr>
        <w:t>应符合 GB/T 3956 规定的要求：</w:t>
      </w:r>
    </w:p>
    <w:p>
      <w:pPr>
        <w:spacing w:after="0" w:line="72" w:lineRule="exact"/>
        <w:rPr>
          <w:rFonts w:ascii="宋体" w:cs="宋体" w:eastAsia="宋体" w:hAnsi="宋体"/>
          <w:sz w:val="21"/>
          <w:szCs w:val="21"/>
          <w:color w:val="auto"/>
        </w:rPr>
      </w:pPr>
    </w:p>
    <w:p>
      <w:pPr>
        <w:ind w:left="1260" w:hanging="423"/>
        <w:spacing w:after="0" w:line="240" w:lineRule="exact"/>
        <w:tabs>
          <w:tab w:leader="none" w:pos="1260" w:val="left"/>
        </w:tabs>
        <w:numPr>
          <w:ilvl w:val="1"/>
          <w:numId w:val="1"/>
        </w:numPr>
        <w:rPr>
          <w:rFonts w:ascii="宋体" w:cs="宋体" w:eastAsia="宋体" w:hAnsi="宋体"/>
          <w:sz w:val="21"/>
          <w:szCs w:val="21"/>
          <w:color w:val="auto"/>
        </w:rPr>
      </w:pPr>
      <w:r>
        <w:rPr>
          <w:rFonts w:ascii="宋体" w:cs="宋体" w:eastAsia="宋体" w:hAnsi="宋体"/>
          <w:sz w:val="21"/>
          <w:szCs w:val="21"/>
          <w:color w:val="auto"/>
        </w:rPr>
        <w:t>实心导体用第 1 种；</w:t>
      </w:r>
    </w:p>
    <w:p>
      <w:pPr>
        <w:spacing w:after="0" w:line="72" w:lineRule="exact"/>
        <w:rPr>
          <w:rFonts w:ascii="宋体" w:cs="宋体" w:eastAsia="宋体" w:hAnsi="宋体"/>
          <w:sz w:val="21"/>
          <w:szCs w:val="21"/>
          <w:color w:val="auto"/>
        </w:rPr>
      </w:pPr>
    </w:p>
    <w:p>
      <w:pPr>
        <w:ind w:left="1260" w:hanging="423"/>
        <w:spacing w:after="0" w:line="240" w:lineRule="exact"/>
        <w:tabs>
          <w:tab w:leader="none" w:pos="1260" w:val="left"/>
        </w:tabs>
        <w:numPr>
          <w:ilvl w:val="1"/>
          <w:numId w:val="1"/>
        </w:numPr>
        <w:rPr>
          <w:rFonts w:ascii="宋体" w:cs="宋体" w:eastAsia="宋体" w:hAnsi="宋体"/>
          <w:sz w:val="21"/>
          <w:szCs w:val="21"/>
          <w:color w:val="auto"/>
        </w:rPr>
      </w:pPr>
      <w:r>
        <w:rPr>
          <w:rFonts w:ascii="宋体" w:cs="宋体" w:eastAsia="宋体" w:hAnsi="宋体"/>
          <w:sz w:val="21"/>
          <w:szCs w:val="21"/>
          <w:color w:val="auto"/>
        </w:rPr>
        <w:t>绞合导体用第 2 种；</w:t>
      </w:r>
    </w:p>
    <w:p>
      <w:pPr>
        <w:spacing w:after="0" w:line="72" w:lineRule="exact"/>
        <w:rPr>
          <w:rFonts w:ascii="宋体" w:cs="宋体" w:eastAsia="宋体" w:hAnsi="宋体"/>
          <w:sz w:val="21"/>
          <w:szCs w:val="21"/>
          <w:color w:val="auto"/>
        </w:rPr>
      </w:pPr>
    </w:p>
    <w:p>
      <w:pPr>
        <w:ind w:left="840" w:hanging="423"/>
        <w:spacing w:after="0" w:line="240" w:lineRule="exact"/>
        <w:tabs>
          <w:tab w:leader="none" w:pos="840" w:val="left"/>
        </w:tabs>
        <w:numPr>
          <w:ilvl w:val="0"/>
          <w:numId w:val="1"/>
        </w:numPr>
        <w:rPr>
          <w:rFonts w:ascii="宋体" w:cs="宋体" w:eastAsia="宋体" w:hAnsi="宋体"/>
          <w:sz w:val="21"/>
          <w:szCs w:val="21"/>
          <w:color w:val="auto"/>
        </w:rPr>
      </w:pPr>
      <w:r>
        <w:rPr>
          <w:rFonts w:ascii="宋体" w:cs="宋体" w:eastAsia="宋体" w:hAnsi="宋体"/>
          <w:sz w:val="21"/>
          <w:szCs w:val="21"/>
          <w:color w:val="auto"/>
        </w:rPr>
        <w:t>应采用退火圆铜线，导体中的单线宜采用镀锡圆铜线。</w:t>
      </w:r>
    </w:p>
    <w:p>
      <w:pPr>
        <w:spacing w:after="0" w:line="230"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4.2.2</w:t>
      </w:r>
      <w:r>
        <w:rPr>
          <w:sz w:val="20"/>
          <w:szCs w:val="20"/>
          <w:color w:val="auto"/>
        </w:rPr>
        <w:tab/>
      </w:r>
      <w:r>
        <w:rPr>
          <w:rFonts w:ascii="黑体" w:cs="黑体" w:eastAsia="黑体" w:hAnsi="黑体"/>
          <w:sz w:val="20"/>
          <w:szCs w:val="20"/>
          <w:color w:val="auto"/>
        </w:rPr>
        <w:t>绝缘</w:t>
      </w:r>
    </w:p>
    <w:p>
      <w:pPr>
        <w:spacing w:after="0" w:line="256" w:lineRule="exact"/>
        <w:rPr>
          <w:sz w:val="20"/>
          <w:szCs w:val="20"/>
          <w:color w:val="auto"/>
        </w:rPr>
      </w:pPr>
    </w:p>
    <w:p>
      <w:pPr>
        <w:spacing w:after="0" w:line="270" w:lineRule="exact"/>
        <w:rPr>
          <w:sz w:val="20"/>
          <w:szCs w:val="20"/>
          <w:color w:val="auto"/>
        </w:rPr>
      </w:pPr>
      <w:r>
        <w:rPr>
          <w:rFonts w:ascii="黑体" w:cs="黑体" w:eastAsia="黑体" w:hAnsi="黑体"/>
          <w:sz w:val="21"/>
          <w:szCs w:val="21"/>
          <w:color w:val="auto"/>
        </w:rPr>
        <w:t xml:space="preserve">4.2.2.1 </w:t>
      </w:r>
      <w:r>
        <w:rPr>
          <w:rFonts w:ascii="宋体" w:cs="宋体" w:eastAsia="宋体" w:hAnsi="宋体"/>
          <w:sz w:val="21"/>
          <w:szCs w:val="21"/>
          <w:color w:val="auto"/>
        </w:rPr>
        <w:t>应采用耐温</w:t>
      </w:r>
      <w:r>
        <w:rPr>
          <w:rFonts w:ascii="黑体" w:cs="黑体" w:eastAsia="黑体" w:hAnsi="黑体"/>
          <w:sz w:val="21"/>
          <w:szCs w:val="21"/>
          <w:color w:val="auto"/>
        </w:rPr>
        <w:t xml:space="preserve"> </w:t>
      </w:r>
      <w:r>
        <w:rPr>
          <w:rFonts w:ascii="宋体" w:cs="宋体" w:eastAsia="宋体" w:hAnsi="宋体"/>
          <w:sz w:val="21"/>
          <w:szCs w:val="21"/>
          <w:color w:val="auto"/>
        </w:rPr>
        <w:t>200</w:t>
      </w:r>
      <w:r>
        <w:rPr>
          <w:rFonts w:ascii="黑体" w:cs="黑体" w:eastAsia="黑体" w:hAnsi="黑体"/>
          <w:sz w:val="21"/>
          <w:szCs w:val="21"/>
          <w:color w:val="auto"/>
        </w:rPr>
        <w:t xml:space="preserve"> </w:t>
      </w:r>
      <w:r>
        <w:rPr>
          <w:rFonts w:ascii="宋体" w:cs="宋体" w:eastAsia="宋体" w:hAnsi="宋体"/>
          <w:sz w:val="21"/>
          <w:szCs w:val="21"/>
          <w:color w:val="auto"/>
        </w:rPr>
        <w:t>℃的改性聚全氟乙丙烯绝缘材料，其性能应不低于</w:t>
      </w:r>
      <w:r>
        <w:rPr>
          <w:rFonts w:ascii="黑体" w:cs="黑体" w:eastAsia="黑体" w:hAnsi="黑体"/>
          <w:sz w:val="21"/>
          <w:szCs w:val="21"/>
          <w:color w:val="auto"/>
        </w:rPr>
        <w:t xml:space="preserve"> </w:t>
      </w:r>
      <w:r>
        <w:rPr>
          <w:rFonts w:ascii="宋体" w:cs="宋体" w:eastAsia="宋体" w:hAnsi="宋体"/>
          <w:sz w:val="21"/>
          <w:szCs w:val="21"/>
          <w:color w:val="auto"/>
        </w:rPr>
        <w:t>GJB773A</w:t>
      </w:r>
      <w:r>
        <w:rPr>
          <w:rFonts w:ascii="黑体" w:cs="黑体" w:eastAsia="黑体" w:hAnsi="黑体"/>
          <w:sz w:val="21"/>
          <w:szCs w:val="21"/>
          <w:color w:val="auto"/>
        </w:rPr>
        <w:t xml:space="preserve"> </w:t>
      </w:r>
      <w:r>
        <w:rPr>
          <w:rFonts w:ascii="宋体" w:cs="宋体" w:eastAsia="宋体" w:hAnsi="宋体"/>
          <w:sz w:val="21"/>
          <w:szCs w:val="21"/>
          <w:color w:val="auto"/>
        </w:rPr>
        <w:t>中关于聚全氟乙丙烯绝缘(FEP)性能的规定，其 23 ℃体积电阻率不小于 1×10</w:t>
      </w:r>
      <w:r>
        <w:rPr>
          <w:rFonts w:ascii="宋体" w:cs="宋体" w:eastAsia="宋体" w:hAnsi="宋体"/>
          <w:sz w:val="21"/>
          <w:szCs w:val="21"/>
          <w:color w:val="auto"/>
          <w:vertAlign w:val="superscript"/>
        </w:rPr>
        <w:t>16</w:t>
      </w:r>
      <w:r>
        <w:rPr>
          <w:rFonts w:ascii="宋体" w:cs="宋体" w:eastAsia="宋体" w:hAnsi="宋体"/>
          <w:sz w:val="21"/>
          <w:szCs w:val="21"/>
          <w:color w:val="auto"/>
        </w:rPr>
        <w:t>Ω·cm。</w:t>
      </w:r>
    </w:p>
    <w:p>
      <w:pPr>
        <w:spacing w:after="0" w:line="58"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4.2.2.2</w:t>
      </w:r>
      <w:r>
        <w:rPr>
          <w:sz w:val="20"/>
          <w:szCs w:val="20"/>
          <w:color w:val="auto"/>
        </w:rPr>
        <w:tab/>
      </w:r>
      <w:r>
        <w:rPr>
          <w:rFonts w:ascii="宋体" w:cs="宋体" w:eastAsia="宋体" w:hAnsi="宋体"/>
          <w:sz w:val="20"/>
          <w:szCs w:val="20"/>
          <w:color w:val="auto"/>
        </w:rPr>
        <w:t>应符合 GB/T 26572 关于电子电气产品中限用物质的限量要求。</w:t>
      </w:r>
    </w:p>
    <w:p>
      <w:pPr>
        <w:spacing w:after="0" w:line="72"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4.2.2.3</w:t>
      </w:r>
      <w:r>
        <w:rPr>
          <w:sz w:val="20"/>
          <w:szCs w:val="20"/>
          <w:color w:val="auto"/>
        </w:rPr>
        <w:tab/>
      </w:r>
      <w:r>
        <w:rPr>
          <w:rFonts w:ascii="宋体" w:cs="宋体" w:eastAsia="宋体" w:hAnsi="宋体"/>
          <w:sz w:val="20"/>
          <w:szCs w:val="20"/>
          <w:color w:val="auto"/>
        </w:rPr>
        <w:t>应符合 GB/T 27630 关于挥发性有机化合物的浓度要求。</w:t>
      </w:r>
    </w:p>
    <w:p>
      <w:pPr>
        <w:sectPr>
          <w:pgSz w:w="11900" w:h="16840" w:orient="portrait"/>
          <w:cols w:equalWidth="0" w:num="1">
            <w:col w:w="9360"/>
          </w:cols>
          <w:pgMar w:left="1420" w:top="1419" w:right="1124" w:bottom="599" w:gutter="0" w:footer="0" w:header="0"/>
        </w:sectPr>
      </w:pPr>
    </w:p>
    <w:p>
      <w:pPr>
        <w:spacing w:after="0" w:line="200" w:lineRule="exact"/>
        <w:rPr>
          <w:sz w:val="20"/>
          <w:szCs w:val="20"/>
          <w:color w:val="auto"/>
        </w:rPr>
      </w:pPr>
    </w:p>
    <w:p>
      <w:pPr>
        <w:spacing w:after="0" w:line="306" w:lineRule="exact"/>
        <w:rPr>
          <w:sz w:val="20"/>
          <w:szCs w:val="20"/>
          <w:color w:val="auto"/>
        </w:rPr>
      </w:pPr>
    </w:p>
    <w:p>
      <w:pPr>
        <w:ind w:left="9060"/>
        <w:spacing w:after="0" w:line="206" w:lineRule="exact"/>
        <w:rPr>
          <w:sz w:val="20"/>
          <w:szCs w:val="20"/>
          <w:color w:val="auto"/>
        </w:rPr>
      </w:pPr>
      <w:r>
        <w:rPr>
          <w:rFonts w:ascii="宋体" w:cs="宋体" w:eastAsia="宋体" w:hAnsi="宋体"/>
          <w:sz w:val="18"/>
          <w:szCs w:val="18"/>
          <w:color w:val="auto"/>
        </w:rPr>
        <w:t>2</w:t>
      </w:r>
    </w:p>
    <w:p>
      <w:pPr>
        <w:sectPr>
          <w:pgSz w:w="11900" w:h="16840" w:orient="portrait"/>
          <w:cols w:equalWidth="0" w:num="1">
            <w:col w:w="9360"/>
          </w:cols>
          <w:pgMar w:left="1420" w:top="1419" w:right="1124" w:bottom="599" w:gutter="0" w:footer="0" w:header="0"/>
          <w:type w:val="continuous"/>
        </w:sectPr>
      </w:pPr>
    </w:p>
    <w:bookmarkStart w:id="5" w:name="page6"/>
    <w:bookmarkEnd w:id="5"/>
    <w:p>
      <w:pPr>
        <w:ind w:left="7780"/>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85" w:lineRule="exact"/>
        <w:rPr>
          <w:sz w:val="20"/>
          <w:szCs w:val="20"/>
          <w:color w:val="auto"/>
        </w:rPr>
      </w:pPr>
    </w:p>
    <w:p>
      <w:pPr>
        <w:jc w:val="both"/>
        <w:ind w:left="220" w:right="200"/>
        <w:spacing w:after="0" w:line="278" w:lineRule="exact"/>
        <w:rPr>
          <w:sz w:val="20"/>
          <w:szCs w:val="20"/>
          <w:color w:val="auto"/>
        </w:rPr>
      </w:pPr>
      <w:r>
        <w:rPr>
          <w:rFonts w:ascii="黑体" w:cs="黑体" w:eastAsia="黑体" w:hAnsi="黑体"/>
          <w:sz w:val="21"/>
          <w:szCs w:val="21"/>
          <w:color w:val="auto"/>
        </w:rPr>
        <w:t xml:space="preserve">4.2.2.4 </w:t>
      </w:r>
      <w:r>
        <w:rPr>
          <w:rFonts w:ascii="宋体" w:cs="宋体" w:eastAsia="宋体" w:hAnsi="宋体"/>
          <w:sz w:val="21"/>
          <w:szCs w:val="21"/>
          <w:color w:val="auto"/>
        </w:rPr>
        <w:t>绝缘应紧密挤包在导体外，在剥离绝缘时，应不损伤绝缘体和镀锡层，并通过检验及手工测量检查是否符合要求。绝缘表面应平整、色泽均匀。绝缘层允许采取双层结构，双层绝缘应使用同基材料，允许颜色不同。</w:t>
      </w:r>
    </w:p>
    <w:p>
      <w:pPr>
        <w:spacing w:after="0" w:line="104" w:lineRule="exact"/>
        <w:rPr>
          <w:sz w:val="20"/>
          <w:szCs w:val="20"/>
          <w:color w:val="auto"/>
        </w:rPr>
      </w:pPr>
    </w:p>
    <w:p>
      <w:pPr>
        <w:jc w:val="both"/>
        <w:ind w:left="220" w:right="200"/>
        <w:spacing w:after="0" w:line="261" w:lineRule="exact"/>
        <w:rPr>
          <w:sz w:val="20"/>
          <w:szCs w:val="20"/>
          <w:color w:val="auto"/>
        </w:rPr>
      </w:pPr>
      <w:r>
        <w:rPr>
          <w:rFonts w:ascii="黑体" w:cs="黑体" w:eastAsia="黑体" w:hAnsi="黑体"/>
          <w:sz w:val="21"/>
          <w:szCs w:val="21"/>
          <w:color w:val="auto"/>
        </w:rPr>
        <w:t xml:space="preserve">4.2.2.5 </w:t>
      </w:r>
      <w:r>
        <w:rPr>
          <w:rFonts w:ascii="宋体" w:cs="宋体" w:eastAsia="宋体" w:hAnsi="宋体"/>
          <w:sz w:val="21"/>
          <w:szCs w:val="21"/>
          <w:color w:val="auto"/>
        </w:rPr>
        <w:t>除黄/绿组合色外，绝缘层外表颜色应为单色。 黄/绿色组合色绝缘线芯的双色分布应易于分辨。</w:t>
      </w:r>
    </w:p>
    <w:p>
      <w:pPr>
        <w:spacing w:after="0" w:line="232" w:lineRule="exact"/>
        <w:rPr>
          <w:sz w:val="20"/>
          <w:szCs w:val="20"/>
          <w:color w:val="auto"/>
        </w:rPr>
      </w:pPr>
    </w:p>
    <w:p>
      <w:pPr>
        <w:ind w:left="220"/>
        <w:spacing w:after="0" w:line="240" w:lineRule="exact"/>
        <w:tabs>
          <w:tab w:leader="none" w:pos="720" w:val="left"/>
        </w:tabs>
        <w:rPr>
          <w:sz w:val="20"/>
          <w:szCs w:val="20"/>
          <w:color w:val="auto"/>
        </w:rPr>
      </w:pPr>
      <w:r>
        <w:rPr>
          <w:rFonts w:ascii="黑体" w:cs="黑体" w:eastAsia="黑体" w:hAnsi="黑体"/>
          <w:sz w:val="21"/>
          <w:szCs w:val="21"/>
          <w:color w:val="auto"/>
        </w:rPr>
        <w:t>4.3</w:t>
        <w:tab/>
        <w:t>制造和工艺</w:t>
      </w:r>
    </w:p>
    <w:p>
      <w:pPr>
        <w:spacing w:after="0" w:line="228"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4.3.1</w:t>
      </w:r>
      <w:r>
        <w:rPr>
          <w:sz w:val="20"/>
          <w:szCs w:val="20"/>
          <w:color w:val="auto"/>
        </w:rPr>
        <w:tab/>
      </w:r>
      <w:r>
        <w:rPr>
          <w:rFonts w:ascii="宋体" w:cs="宋体" w:eastAsia="宋体" w:hAnsi="宋体"/>
          <w:sz w:val="20"/>
          <w:szCs w:val="20"/>
          <w:color w:val="auto"/>
        </w:rPr>
        <w:t>应具备高速绞线机、导体预热装置、精密排位自动打包成圈设备、履带牵引工艺及设备。</w:t>
      </w:r>
    </w:p>
    <w:p>
      <w:pPr>
        <w:spacing w:after="0" w:line="100" w:lineRule="exact"/>
        <w:rPr>
          <w:sz w:val="20"/>
          <w:szCs w:val="20"/>
          <w:color w:val="auto"/>
        </w:rPr>
      </w:pPr>
    </w:p>
    <w:p>
      <w:pPr>
        <w:jc w:val="both"/>
        <w:ind w:left="220" w:right="220"/>
        <w:spacing w:after="0" w:line="261" w:lineRule="exact"/>
        <w:rPr>
          <w:sz w:val="20"/>
          <w:szCs w:val="20"/>
          <w:color w:val="auto"/>
        </w:rPr>
      </w:pPr>
      <w:r>
        <w:rPr>
          <w:rFonts w:ascii="黑体" w:cs="黑体" w:eastAsia="黑体" w:hAnsi="黑体"/>
          <w:sz w:val="21"/>
          <w:szCs w:val="21"/>
          <w:color w:val="auto"/>
        </w:rPr>
        <w:t xml:space="preserve">4.3.2 </w:t>
      </w:r>
      <w:r>
        <w:rPr>
          <w:rFonts w:ascii="宋体" w:cs="宋体" w:eastAsia="宋体" w:hAnsi="宋体"/>
          <w:sz w:val="21"/>
          <w:szCs w:val="21"/>
          <w:color w:val="auto"/>
        </w:rPr>
        <w:t>应采用双螺杆氟塑绝缘材料专用连续挤出工艺，导体、绝缘采用预热工艺，配置氟塑料专用表面印字处理设备。</w:t>
      </w:r>
    </w:p>
    <w:p>
      <w:pPr>
        <w:spacing w:after="0" w:line="76"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4.3.3</w:t>
      </w:r>
      <w:r>
        <w:rPr>
          <w:sz w:val="20"/>
          <w:szCs w:val="20"/>
          <w:color w:val="auto"/>
        </w:rPr>
        <w:tab/>
      </w:r>
      <w:r>
        <w:rPr>
          <w:rFonts w:ascii="宋体" w:cs="宋体" w:eastAsia="宋体" w:hAnsi="宋体"/>
          <w:sz w:val="20"/>
          <w:szCs w:val="20"/>
          <w:color w:val="auto"/>
        </w:rPr>
        <w:t>绝缘挤出工序应采用在线激光自动外径测量、在线外观检测设备。</w:t>
      </w:r>
    </w:p>
    <w:p>
      <w:pPr>
        <w:spacing w:after="0" w:line="228" w:lineRule="exact"/>
        <w:rPr>
          <w:sz w:val="20"/>
          <w:szCs w:val="20"/>
          <w:color w:val="auto"/>
        </w:rPr>
      </w:pPr>
    </w:p>
    <w:p>
      <w:pPr>
        <w:ind w:left="220"/>
        <w:spacing w:after="0" w:line="240" w:lineRule="exact"/>
        <w:tabs>
          <w:tab w:leader="none" w:pos="720" w:val="left"/>
        </w:tabs>
        <w:rPr>
          <w:sz w:val="20"/>
          <w:szCs w:val="20"/>
          <w:color w:val="auto"/>
        </w:rPr>
      </w:pPr>
      <w:r>
        <w:rPr>
          <w:rFonts w:ascii="黑体" w:cs="黑体" w:eastAsia="黑体" w:hAnsi="黑体"/>
          <w:sz w:val="21"/>
          <w:szCs w:val="21"/>
          <w:color w:val="auto"/>
        </w:rPr>
        <w:t>4.4</w:t>
      </w:r>
      <w:r>
        <w:rPr>
          <w:sz w:val="20"/>
          <w:szCs w:val="20"/>
          <w:color w:val="auto"/>
        </w:rPr>
        <w:tab/>
      </w:r>
      <w:r>
        <w:rPr>
          <w:rFonts w:ascii="黑体" w:cs="黑体" w:eastAsia="黑体" w:hAnsi="黑体"/>
          <w:sz w:val="20"/>
          <w:szCs w:val="20"/>
          <w:color w:val="auto"/>
        </w:rPr>
        <w:t>检测能力</w:t>
      </w:r>
    </w:p>
    <w:p>
      <w:pPr>
        <w:spacing w:after="0" w:line="256" w:lineRule="exact"/>
        <w:rPr>
          <w:sz w:val="20"/>
          <w:szCs w:val="20"/>
          <w:color w:val="auto"/>
        </w:rPr>
      </w:pPr>
    </w:p>
    <w:p>
      <w:pPr>
        <w:jc w:val="both"/>
        <w:ind w:left="220" w:right="220"/>
        <w:spacing w:after="0" w:line="261" w:lineRule="exact"/>
        <w:rPr>
          <w:sz w:val="20"/>
          <w:szCs w:val="20"/>
          <w:color w:val="auto"/>
        </w:rPr>
      </w:pPr>
      <w:r>
        <w:rPr>
          <w:rFonts w:ascii="黑体" w:cs="黑体" w:eastAsia="黑体" w:hAnsi="黑体"/>
          <w:sz w:val="21"/>
          <w:szCs w:val="21"/>
          <w:color w:val="auto"/>
        </w:rPr>
        <w:t xml:space="preserve">4.4.1 </w:t>
      </w:r>
      <w:r>
        <w:rPr>
          <w:rFonts w:ascii="宋体" w:cs="宋体" w:eastAsia="宋体" w:hAnsi="宋体"/>
          <w:sz w:val="21"/>
          <w:szCs w:val="21"/>
          <w:color w:val="auto"/>
        </w:rPr>
        <w:t>应具备例行试验和厚度试验、拉力试验、耐压试验、老化试验、耐酸碱试验、耐过载试验的检测能力。</w:t>
      </w:r>
    </w:p>
    <w:p>
      <w:pPr>
        <w:spacing w:after="0" w:line="76"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4.4.2</w:t>
      </w:r>
      <w:r>
        <w:rPr>
          <w:sz w:val="20"/>
          <w:szCs w:val="20"/>
          <w:color w:val="auto"/>
        </w:rPr>
        <w:tab/>
      </w:r>
      <w:r>
        <w:rPr>
          <w:rFonts w:ascii="宋体" w:cs="宋体" w:eastAsia="宋体" w:hAnsi="宋体"/>
          <w:sz w:val="20"/>
          <w:szCs w:val="20"/>
          <w:color w:val="auto"/>
        </w:rPr>
        <w:t>应具备单根氟塑绝缘电线燃烧氧指数检测的能力。</w:t>
      </w:r>
    </w:p>
    <w:p>
      <w:pPr>
        <w:spacing w:after="0" w:line="72"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4.4.3</w:t>
      </w:r>
      <w:r>
        <w:rPr>
          <w:sz w:val="20"/>
          <w:szCs w:val="20"/>
          <w:color w:val="auto"/>
        </w:rPr>
        <w:tab/>
      </w:r>
      <w:r>
        <w:rPr>
          <w:rFonts w:ascii="宋体" w:cs="宋体" w:eastAsia="宋体" w:hAnsi="宋体"/>
          <w:sz w:val="20"/>
          <w:szCs w:val="20"/>
          <w:color w:val="auto"/>
        </w:rPr>
        <w:t>应具备 GB/T 26572 规定的有害重金属物质的检测能力。</w:t>
      </w:r>
    </w:p>
    <w:p>
      <w:pPr>
        <w:spacing w:after="0" w:line="386" w:lineRule="exact"/>
        <w:rPr>
          <w:sz w:val="20"/>
          <w:szCs w:val="20"/>
          <w:color w:val="auto"/>
        </w:rPr>
      </w:pPr>
    </w:p>
    <w:p>
      <w:pPr>
        <w:ind w:left="220"/>
        <w:spacing w:after="0" w:line="240" w:lineRule="exact"/>
        <w:tabs>
          <w:tab w:leader="none" w:pos="520" w:val="left"/>
        </w:tabs>
        <w:rPr>
          <w:sz w:val="20"/>
          <w:szCs w:val="20"/>
          <w:color w:val="auto"/>
        </w:rPr>
      </w:pPr>
      <w:r>
        <w:rPr>
          <w:rFonts w:ascii="黑体" w:cs="黑体" w:eastAsia="黑体" w:hAnsi="黑体"/>
          <w:sz w:val="21"/>
          <w:szCs w:val="21"/>
          <w:color w:val="auto"/>
        </w:rPr>
        <w:t>5</w:t>
        <w:tab/>
        <w:t>技术要求</w:t>
      </w:r>
    </w:p>
    <w:p>
      <w:pPr>
        <w:spacing w:after="0" w:line="383" w:lineRule="exact"/>
        <w:rPr>
          <w:sz w:val="20"/>
          <w:szCs w:val="20"/>
          <w:color w:val="auto"/>
        </w:rPr>
      </w:pPr>
    </w:p>
    <w:p>
      <w:pPr>
        <w:ind w:left="220"/>
        <w:spacing w:after="0" w:line="240" w:lineRule="exact"/>
        <w:tabs>
          <w:tab w:leader="none" w:pos="720" w:val="left"/>
        </w:tabs>
        <w:rPr>
          <w:sz w:val="20"/>
          <w:szCs w:val="20"/>
          <w:color w:val="auto"/>
        </w:rPr>
      </w:pPr>
      <w:r>
        <w:rPr>
          <w:rFonts w:ascii="黑体" w:cs="黑体" w:eastAsia="黑体" w:hAnsi="黑体"/>
          <w:sz w:val="21"/>
          <w:szCs w:val="21"/>
          <w:color w:val="auto"/>
        </w:rPr>
        <w:t>5.1</w:t>
      </w:r>
      <w:r>
        <w:rPr>
          <w:sz w:val="20"/>
          <w:szCs w:val="20"/>
          <w:color w:val="auto"/>
        </w:rPr>
        <w:tab/>
      </w:r>
      <w:r>
        <w:rPr>
          <w:rFonts w:ascii="黑体" w:cs="黑体" w:eastAsia="黑体" w:hAnsi="黑体"/>
          <w:sz w:val="20"/>
          <w:szCs w:val="20"/>
          <w:color w:val="auto"/>
        </w:rPr>
        <w:t>导体</w:t>
      </w:r>
    </w:p>
    <w:p>
      <w:pPr>
        <w:spacing w:after="0" w:line="228"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5.1.1</w:t>
      </w:r>
      <w:r>
        <w:rPr>
          <w:sz w:val="20"/>
          <w:szCs w:val="20"/>
          <w:color w:val="auto"/>
        </w:rPr>
        <w:tab/>
      </w:r>
      <w:r>
        <w:rPr>
          <w:rFonts w:ascii="黑体" w:cs="黑体" w:eastAsia="黑体" w:hAnsi="黑体"/>
          <w:sz w:val="20"/>
          <w:szCs w:val="20"/>
          <w:color w:val="auto"/>
        </w:rPr>
        <w:t>结构</w:t>
      </w:r>
    </w:p>
    <w:p>
      <w:pPr>
        <w:spacing w:after="0" w:line="226" w:lineRule="exact"/>
        <w:rPr>
          <w:sz w:val="20"/>
          <w:szCs w:val="20"/>
          <w:color w:val="auto"/>
        </w:rPr>
      </w:pPr>
    </w:p>
    <w:tbl>
      <w:tblPr>
        <w:tblLayout w:type="fixed"/>
        <w:tblInd w:w="10" w:type="dxa"/>
        <w:tblCellMar>
          <w:top w:w="0" w:type="dxa"/>
          <w:left w:w="0" w:type="dxa"/>
          <w:bottom w:w="0" w:type="dxa"/>
          <w:right w:w="0" w:type="dxa"/>
        </w:tblCellMar>
      </w:tblPr>
      <w:tr>
        <w:trPr>
          <w:trHeight w:val="242"/>
        </w:trPr>
        <w:tc>
          <w:tcPr>
            <w:tcW w:w="1140" w:type="dxa"/>
            <w:vAlign w:val="bottom"/>
          </w:tcPr>
          <w:p>
            <w:pPr>
              <w:jc w:val="center"/>
              <w:spacing w:after="0" w:line="240" w:lineRule="exact"/>
              <w:rPr>
                <w:sz w:val="20"/>
                <w:szCs w:val="20"/>
                <w:color w:val="auto"/>
              </w:rPr>
            </w:pPr>
            <w:r>
              <w:rPr>
                <w:rFonts w:ascii="黑体" w:cs="黑体" w:eastAsia="黑体" w:hAnsi="黑体"/>
                <w:sz w:val="21"/>
                <w:szCs w:val="21"/>
                <w:color w:val="auto"/>
              </w:rPr>
              <w:t>5.1.1.1</w:t>
            </w:r>
          </w:p>
        </w:tc>
        <w:tc>
          <w:tcPr>
            <w:tcW w:w="3980" w:type="dxa"/>
            <w:vAlign w:val="bottom"/>
            <w:gridSpan w:val="4"/>
          </w:tcPr>
          <w:p>
            <w:pPr>
              <w:jc w:val="right"/>
              <w:spacing w:after="0" w:line="240" w:lineRule="exact"/>
              <w:rPr>
                <w:sz w:val="20"/>
                <w:szCs w:val="20"/>
                <w:color w:val="auto"/>
              </w:rPr>
            </w:pPr>
            <w:r>
              <w:rPr>
                <w:rFonts w:ascii="宋体" w:cs="宋体" w:eastAsia="宋体" w:hAnsi="宋体"/>
                <w:sz w:val="21"/>
                <w:szCs w:val="21"/>
                <w:color w:val="auto"/>
                <w:w w:val="97"/>
              </w:rPr>
              <w:t>BF 型电线的导体结构应符合表 2 的要求。</w:t>
            </w:r>
          </w:p>
        </w:tc>
        <w:tc>
          <w:tcPr>
            <w:tcW w:w="1860" w:type="dxa"/>
            <w:vAlign w:val="bottom"/>
          </w:tcPr>
          <w:p>
            <w:pPr>
              <w:spacing w:after="0"/>
              <w:rPr>
                <w:sz w:val="21"/>
                <w:szCs w:val="21"/>
                <w:color w:val="auto"/>
              </w:rPr>
            </w:pPr>
          </w:p>
        </w:tc>
        <w:tc>
          <w:tcPr>
            <w:tcW w:w="1420" w:type="dxa"/>
            <w:vAlign w:val="bottom"/>
          </w:tcPr>
          <w:p>
            <w:pPr>
              <w:spacing w:after="0"/>
              <w:rPr>
                <w:sz w:val="21"/>
                <w:szCs w:val="21"/>
                <w:color w:val="auto"/>
              </w:rPr>
            </w:pPr>
          </w:p>
        </w:tc>
        <w:tc>
          <w:tcPr>
            <w:tcW w:w="14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9800" w:type="dxa"/>
            <w:vAlign w:val="bottom"/>
            <w:gridSpan w:val="8"/>
          </w:tcPr>
          <w:p>
            <w:pPr>
              <w:ind w:left="220"/>
              <w:spacing w:after="0" w:line="240" w:lineRule="exact"/>
              <w:rPr>
                <w:sz w:val="20"/>
                <w:szCs w:val="20"/>
                <w:color w:val="auto"/>
              </w:rPr>
            </w:pPr>
            <w:r>
              <w:rPr>
                <w:rFonts w:ascii="黑体" w:cs="黑体" w:eastAsia="黑体" w:hAnsi="黑体"/>
                <w:sz w:val="21"/>
                <w:szCs w:val="21"/>
                <w:color w:val="auto"/>
              </w:rPr>
              <w:t xml:space="preserve">5.1.1.2  </w:t>
            </w:r>
            <w:r>
              <w:rPr>
                <w:rFonts w:ascii="宋体" w:cs="宋体" w:eastAsia="宋体" w:hAnsi="宋体"/>
                <w:sz w:val="21"/>
                <w:szCs w:val="21"/>
                <w:color w:val="auto"/>
              </w:rPr>
              <w:t>BFR</w:t>
            </w:r>
            <w:r>
              <w:rPr>
                <w:rFonts w:ascii="黑体" w:cs="黑体" w:eastAsia="黑体" w:hAnsi="黑体"/>
                <w:sz w:val="21"/>
                <w:szCs w:val="21"/>
                <w:color w:val="auto"/>
              </w:rPr>
              <w:t xml:space="preserve"> </w:t>
            </w:r>
            <w:r>
              <w:rPr>
                <w:rFonts w:ascii="宋体" w:cs="宋体" w:eastAsia="宋体" w:hAnsi="宋体"/>
                <w:sz w:val="21"/>
                <w:szCs w:val="21"/>
                <w:color w:val="auto"/>
              </w:rPr>
              <w:t>型软电线导体应为正规绞合的绞合导体，导体中单线最少根数应符合表</w:t>
            </w:r>
            <w:r>
              <w:rPr>
                <w:rFonts w:ascii="黑体" w:cs="黑体" w:eastAsia="黑体" w:hAnsi="黑体"/>
                <w:sz w:val="21"/>
                <w:szCs w:val="21"/>
                <w:color w:val="auto"/>
              </w:rPr>
              <w:t xml:space="preserve"> </w:t>
            </w:r>
            <w:r>
              <w:rPr>
                <w:rFonts w:ascii="宋体" w:cs="宋体" w:eastAsia="宋体" w:hAnsi="宋体"/>
                <w:sz w:val="21"/>
                <w:szCs w:val="21"/>
                <w:color w:val="auto"/>
              </w:rPr>
              <w:t>3</w:t>
            </w:r>
            <w:r>
              <w:rPr>
                <w:rFonts w:ascii="黑体" w:cs="黑体" w:eastAsia="黑体" w:hAnsi="黑体"/>
                <w:sz w:val="21"/>
                <w:szCs w:val="21"/>
                <w:color w:val="auto"/>
              </w:rPr>
              <w:t xml:space="preserve"> </w:t>
            </w:r>
            <w:r>
              <w:rPr>
                <w:rFonts w:ascii="宋体" w:cs="宋体" w:eastAsia="宋体" w:hAnsi="宋体"/>
                <w:sz w:val="21"/>
                <w:szCs w:val="21"/>
                <w:color w:val="auto"/>
              </w:rPr>
              <w:t>的规定要求。</w:t>
            </w:r>
          </w:p>
        </w:tc>
        <w:tc>
          <w:tcPr>
            <w:tcW w:w="0" w:type="dxa"/>
            <w:vAlign w:val="bottom"/>
          </w:tcPr>
          <w:p>
            <w:pPr>
              <w:spacing w:after="0"/>
              <w:rPr>
                <w:sz w:val="1"/>
                <w:szCs w:val="1"/>
                <w:color w:val="auto"/>
              </w:rPr>
            </w:pPr>
          </w:p>
        </w:tc>
      </w:tr>
      <w:tr>
        <w:trPr>
          <w:trHeight w:val="624"/>
        </w:trPr>
        <w:tc>
          <w:tcPr>
            <w:tcW w:w="11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560" w:type="dxa"/>
            <w:vAlign w:val="bottom"/>
            <w:gridSpan w:val="3"/>
          </w:tcPr>
          <w:p>
            <w:pPr>
              <w:ind w:left="220"/>
              <w:spacing w:after="0" w:line="240" w:lineRule="exact"/>
              <w:rPr>
                <w:sz w:val="20"/>
                <w:szCs w:val="20"/>
                <w:color w:val="auto"/>
              </w:rPr>
            </w:pPr>
            <w:r>
              <w:rPr>
                <w:rFonts w:ascii="黑体" w:cs="黑体" w:eastAsia="黑体" w:hAnsi="黑体"/>
                <w:sz w:val="21"/>
                <w:szCs w:val="21"/>
                <w:color w:val="auto"/>
              </w:rPr>
              <w:t>表2 BF系列结构与性能参数</w:t>
            </w:r>
          </w:p>
        </w:tc>
        <w:tc>
          <w:tcPr>
            <w:tcW w:w="142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140" w:type="dxa"/>
            <w:vAlign w:val="bottom"/>
            <w:tcBorders>
              <w:bottom w:val="single" w:sz="8" w:color="auto"/>
            </w:tcBorders>
          </w:tcPr>
          <w:p>
            <w:pPr>
              <w:spacing w:after="0"/>
              <w:rPr>
                <w:sz w:val="4"/>
                <w:szCs w:val="4"/>
                <w:color w:val="auto"/>
              </w:rPr>
            </w:pPr>
          </w:p>
        </w:tc>
        <w:tc>
          <w:tcPr>
            <w:tcW w:w="122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860" w:type="dxa"/>
            <w:vAlign w:val="bottom"/>
            <w:tcBorders>
              <w:bottom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1860" w:type="dxa"/>
            <w:vAlign w:val="bottom"/>
            <w:tcBorders>
              <w:bottom w:val="single" w:sz="8" w:color="auto"/>
            </w:tcBorders>
          </w:tcPr>
          <w:p>
            <w:pPr>
              <w:spacing w:after="0"/>
              <w:rPr>
                <w:sz w:val="4"/>
                <w:szCs w:val="4"/>
                <w:color w:val="auto"/>
              </w:rPr>
            </w:pPr>
          </w:p>
        </w:tc>
        <w:tc>
          <w:tcPr>
            <w:tcW w:w="142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5"/>
        </w:trPr>
        <w:tc>
          <w:tcPr>
            <w:tcW w:w="1140" w:type="dxa"/>
            <w:vAlign w:val="bottom"/>
            <w:tcBorders>
              <w:left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导体标称截</w:t>
            </w:r>
          </w:p>
        </w:tc>
        <w:tc>
          <w:tcPr>
            <w:tcW w:w="12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实心导体或</w:t>
            </w:r>
          </w:p>
        </w:tc>
        <w:tc>
          <w:tcPr>
            <w:tcW w:w="1060" w:type="dxa"/>
            <w:vAlign w:val="bottom"/>
            <w:tcBorders>
              <w:right w:val="single" w:sz="8" w:color="auto"/>
            </w:tcBorders>
            <w:vMerge w:val="restart"/>
          </w:tcPr>
          <w:p>
            <w:pPr>
              <w:jc w:val="center"/>
              <w:ind w:right="50"/>
              <w:spacing w:after="0" w:line="206" w:lineRule="exact"/>
              <w:rPr>
                <w:sz w:val="20"/>
                <w:szCs w:val="20"/>
                <w:color w:val="auto"/>
              </w:rPr>
            </w:pPr>
            <w:r>
              <w:rPr>
                <w:rFonts w:ascii="宋体" w:cs="宋体" w:eastAsia="宋体" w:hAnsi="宋体"/>
                <w:sz w:val="18"/>
                <w:szCs w:val="18"/>
                <w:color w:val="auto"/>
                <w:w w:val="99"/>
              </w:rPr>
              <w:t>绝缘厚度</w:t>
            </w:r>
          </w:p>
        </w:tc>
        <w:tc>
          <w:tcPr>
            <w:tcW w:w="1700" w:type="dxa"/>
            <w:vAlign w:val="bottom"/>
            <w:tcBorders>
              <w:right w:val="single" w:sz="8" w:color="auto"/>
            </w:tcBorders>
            <w:gridSpan w:val="2"/>
            <w:vMerge w:val="restart"/>
          </w:tcPr>
          <w:p>
            <w:pPr>
              <w:jc w:val="right"/>
              <w:ind w:right="450"/>
              <w:spacing w:after="0" w:line="206" w:lineRule="exact"/>
              <w:rPr>
                <w:sz w:val="20"/>
                <w:szCs w:val="20"/>
                <w:color w:val="auto"/>
              </w:rPr>
            </w:pPr>
            <w:r>
              <w:rPr>
                <w:rFonts w:ascii="宋体" w:cs="宋体" w:eastAsia="宋体" w:hAnsi="宋体"/>
                <w:sz w:val="18"/>
                <w:szCs w:val="18"/>
                <w:color w:val="auto"/>
              </w:rPr>
              <w:t>平均外径</w:t>
            </w:r>
          </w:p>
        </w:tc>
        <w:tc>
          <w:tcPr>
            <w:tcW w:w="18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20℃时导体电阻</w:t>
            </w:r>
          </w:p>
        </w:tc>
        <w:tc>
          <w:tcPr>
            <w:tcW w:w="14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20℃时最小</w:t>
            </w:r>
          </w:p>
        </w:tc>
        <w:tc>
          <w:tcPr>
            <w:tcW w:w="14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200℃时最小</w:t>
            </w:r>
          </w:p>
        </w:tc>
        <w:tc>
          <w:tcPr>
            <w:tcW w:w="0" w:type="dxa"/>
            <w:vAlign w:val="bottom"/>
          </w:tcPr>
          <w:p>
            <w:pPr>
              <w:spacing w:after="0"/>
              <w:rPr>
                <w:sz w:val="1"/>
                <w:szCs w:val="1"/>
                <w:color w:val="auto"/>
              </w:rPr>
            </w:pPr>
          </w:p>
        </w:tc>
      </w:tr>
      <w:tr>
        <w:trPr>
          <w:trHeight w:val="156"/>
        </w:trPr>
        <w:tc>
          <w:tcPr>
            <w:tcW w:w="1140" w:type="dxa"/>
            <w:vAlign w:val="bottom"/>
            <w:tcBorders>
              <w:left w:val="single" w:sz="8" w:color="auto"/>
              <w:right w:val="single" w:sz="8" w:color="auto"/>
            </w:tcBorders>
            <w:vMerge w:val="continue"/>
          </w:tcPr>
          <w:p>
            <w:pPr>
              <w:spacing w:after="0"/>
              <w:rPr>
                <w:sz w:val="13"/>
                <w:szCs w:val="13"/>
                <w:color w:val="auto"/>
              </w:rPr>
            </w:pPr>
          </w:p>
        </w:tc>
        <w:tc>
          <w:tcPr>
            <w:tcW w:w="12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导体中单线</w:t>
            </w:r>
          </w:p>
        </w:tc>
        <w:tc>
          <w:tcPr>
            <w:tcW w:w="106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gridSpan w:val="2"/>
            <w:vMerge w:val="continue"/>
          </w:tcPr>
          <w:p>
            <w:pPr>
              <w:spacing w:after="0"/>
              <w:rPr>
                <w:sz w:val="13"/>
                <w:szCs w:val="13"/>
                <w:color w:val="auto"/>
              </w:rPr>
            </w:pPr>
          </w:p>
        </w:tc>
        <w:tc>
          <w:tcPr>
            <w:tcW w:w="1860" w:type="dxa"/>
            <w:vAlign w:val="bottom"/>
            <w:tcBorders>
              <w:right w:val="single" w:sz="8" w:color="auto"/>
            </w:tcBorders>
            <w:vMerge w:val="restart"/>
          </w:tcPr>
          <w:p>
            <w:pPr>
              <w:ind w:left="580"/>
              <w:spacing w:after="0" w:line="206" w:lineRule="exact"/>
              <w:rPr>
                <w:sz w:val="20"/>
                <w:szCs w:val="20"/>
                <w:color w:val="auto"/>
              </w:rPr>
            </w:pPr>
            <w:r>
              <w:rPr>
                <w:rFonts w:ascii="宋体" w:cs="宋体" w:eastAsia="宋体" w:hAnsi="宋体"/>
                <w:sz w:val="18"/>
                <w:szCs w:val="18"/>
                <w:color w:val="auto"/>
              </w:rPr>
              <w:t>最大值</w:t>
            </w:r>
          </w:p>
        </w:tc>
        <w:tc>
          <w:tcPr>
            <w:tcW w:w="14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140" w:type="dxa"/>
            <w:vAlign w:val="bottom"/>
            <w:tcBorders>
              <w:left w:val="single" w:sz="8" w:color="auto"/>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color w:val="auto"/>
              </w:rPr>
              <w:t>面积</w:t>
            </w:r>
          </w:p>
        </w:tc>
        <w:tc>
          <w:tcPr>
            <w:tcW w:w="1220" w:type="dxa"/>
            <w:vAlign w:val="bottom"/>
            <w:tcBorders>
              <w:right w:val="single" w:sz="8" w:color="auto"/>
            </w:tcBorders>
            <w:vMerge w:val="continue"/>
          </w:tcPr>
          <w:p>
            <w:pPr>
              <w:spacing w:after="0"/>
              <w:rPr>
                <w:sz w:val="13"/>
                <w:szCs w:val="13"/>
                <w:color w:val="auto"/>
              </w:rPr>
            </w:pPr>
          </w:p>
        </w:tc>
        <w:tc>
          <w:tcPr>
            <w:tcW w:w="1060" w:type="dxa"/>
            <w:vAlign w:val="bottom"/>
            <w:tcBorders>
              <w:right w:val="single" w:sz="8" w:color="auto"/>
            </w:tcBorders>
            <w:vMerge w:val="restart"/>
          </w:tcPr>
          <w:p>
            <w:pPr>
              <w:jc w:val="center"/>
              <w:ind w:right="70"/>
              <w:spacing w:after="0" w:line="206" w:lineRule="exact"/>
              <w:rPr>
                <w:sz w:val="20"/>
                <w:szCs w:val="20"/>
                <w:color w:val="auto"/>
              </w:rPr>
            </w:pPr>
            <w:r>
              <w:rPr>
                <w:rFonts w:ascii="宋体" w:cs="宋体" w:eastAsia="宋体" w:hAnsi="宋体"/>
                <w:sz w:val="18"/>
                <w:szCs w:val="18"/>
                <w:color w:val="auto"/>
                <w:w w:val="99"/>
              </w:rPr>
              <w:t>规定值</w:t>
            </w:r>
          </w:p>
        </w:tc>
        <w:tc>
          <w:tcPr>
            <w:tcW w:w="1700" w:type="dxa"/>
            <w:vAlign w:val="bottom"/>
            <w:tcBorders>
              <w:right w:val="single" w:sz="8" w:color="auto"/>
            </w:tcBorders>
            <w:gridSpan w:val="2"/>
            <w:vMerge w:val="restart"/>
          </w:tcPr>
          <w:p>
            <w:pPr>
              <w:jc w:val="right"/>
              <w:ind w:right="530"/>
              <w:spacing w:after="0" w:line="206" w:lineRule="exact"/>
              <w:rPr>
                <w:sz w:val="20"/>
                <w:szCs w:val="20"/>
                <w:color w:val="auto"/>
              </w:rPr>
            </w:pPr>
            <w:r>
              <w:rPr>
                <w:rFonts w:ascii="宋体" w:cs="宋体" w:eastAsia="宋体" w:hAnsi="宋体"/>
                <w:sz w:val="18"/>
                <w:szCs w:val="18"/>
                <w:color w:val="auto"/>
              </w:rPr>
              <w:t>（mm）</w:t>
            </w:r>
          </w:p>
        </w:tc>
        <w:tc>
          <w:tcPr>
            <w:tcW w:w="1860" w:type="dxa"/>
            <w:vAlign w:val="bottom"/>
            <w:tcBorders>
              <w:right w:val="single" w:sz="8" w:color="auto"/>
            </w:tcBorders>
            <w:vMerge w:val="continue"/>
          </w:tcPr>
          <w:p>
            <w:pPr>
              <w:spacing w:after="0"/>
              <w:rPr>
                <w:sz w:val="13"/>
                <w:szCs w:val="13"/>
                <w:color w:val="auto"/>
              </w:rPr>
            </w:pPr>
          </w:p>
        </w:tc>
        <w:tc>
          <w:tcPr>
            <w:tcW w:w="14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绝缘电阻</w:t>
            </w:r>
          </w:p>
        </w:tc>
        <w:tc>
          <w:tcPr>
            <w:tcW w:w="14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绝缘电阻</w:t>
            </w:r>
          </w:p>
        </w:tc>
        <w:tc>
          <w:tcPr>
            <w:tcW w:w="0" w:type="dxa"/>
            <w:vAlign w:val="bottom"/>
          </w:tcPr>
          <w:p>
            <w:pPr>
              <w:spacing w:after="0"/>
              <w:rPr>
                <w:sz w:val="1"/>
                <w:szCs w:val="1"/>
                <w:color w:val="auto"/>
              </w:rPr>
            </w:pPr>
          </w:p>
        </w:tc>
      </w:tr>
      <w:tr>
        <w:trPr>
          <w:trHeight w:val="156"/>
        </w:trPr>
        <w:tc>
          <w:tcPr>
            <w:tcW w:w="1140" w:type="dxa"/>
            <w:vAlign w:val="bottom"/>
            <w:tcBorders>
              <w:left w:val="single" w:sz="8" w:color="auto"/>
              <w:right w:val="single" w:sz="8" w:color="auto"/>
            </w:tcBorders>
            <w:vMerge w:val="continue"/>
          </w:tcPr>
          <w:p>
            <w:pPr>
              <w:spacing w:after="0"/>
              <w:rPr>
                <w:sz w:val="13"/>
                <w:szCs w:val="13"/>
                <w:color w:val="auto"/>
              </w:rPr>
            </w:pPr>
          </w:p>
        </w:tc>
        <w:tc>
          <w:tcPr>
            <w:tcW w:w="12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最少根数</w:t>
            </w:r>
          </w:p>
        </w:tc>
        <w:tc>
          <w:tcPr>
            <w:tcW w:w="106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gridSpan w:val="2"/>
            <w:vMerge w:val="continue"/>
          </w:tcPr>
          <w:p>
            <w:pPr>
              <w:spacing w:after="0"/>
              <w:rPr>
                <w:sz w:val="13"/>
                <w:szCs w:val="13"/>
                <w:color w:val="auto"/>
              </w:rPr>
            </w:pPr>
          </w:p>
        </w:tc>
        <w:tc>
          <w:tcPr>
            <w:tcW w:w="18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（Ω/km）</w:t>
            </w:r>
          </w:p>
        </w:tc>
        <w:tc>
          <w:tcPr>
            <w:tcW w:w="14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140" w:type="dxa"/>
            <w:vAlign w:val="bottom"/>
            <w:tcBorders>
              <w:left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（mm</w:t>
            </w:r>
            <w:r>
              <w:rPr>
                <w:rFonts w:ascii="宋体" w:cs="宋体" w:eastAsia="宋体" w:hAnsi="宋体"/>
                <w:sz w:val="18"/>
                <w:szCs w:val="18"/>
                <w:color w:val="auto"/>
                <w:w w:val="99"/>
                <w:vertAlign w:val="superscript"/>
              </w:rPr>
              <w:t>2</w:t>
            </w:r>
            <w:r>
              <w:rPr>
                <w:rFonts w:ascii="宋体" w:cs="宋体" w:eastAsia="宋体" w:hAnsi="宋体"/>
                <w:sz w:val="18"/>
                <w:szCs w:val="18"/>
                <w:color w:val="auto"/>
                <w:w w:val="99"/>
              </w:rPr>
              <w:t>）</w:t>
            </w:r>
          </w:p>
        </w:tc>
        <w:tc>
          <w:tcPr>
            <w:tcW w:w="1220" w:type="dxa"/>
            <w:vAlign w:val="bottom"/>
            <w:tcBorders>
              <w:right w:val="single" w:sz="8" w:color="auto"/>
            </w:tcBorders>
            <w:vMerge w:val="continue"/>
          </w:tcPr>
          <w:p>
            <w:pPr>
              <w:spacing w:after="0"/>
              <w:rPr>
                <w:sz w:val="13"/>
                <w:szCs w:val="13"/>
                <w:color w:val="auto"/>
              </w:rPr>
            </w:pPr>
          </w:p>
        </w:tc>
        <w:tc>
          <w:tcPr>
            <w:tcW w:w="1060" w:type="dxa"/>
            <w:vAlign w:val="bottom"/>
            <w:tcBorders>
              <w:right w:val="single" w:sz="8" w:color="auto"/>
            </w:tcBorders>
            <w:vMerge w:val="restart"/>
          </w:tcPr>
          <w:p>
            <w:pPr>
              <w:jc w:val="center"/>
              <w:ind w:right="70"/>
              <w:spacing w:after="0" w:line="206" w:lineRule="exact"/>
              <w:rPr>
                <w:sz w:val="20"/>
                <w:szCs w:val="20"/>
                <w:color w:val="auto"/>
              </w:rPr>
            </w:pPr>
            <w:r>
              <w:rPr>
                <w:rFonts w:ascii="宋体" w:cs="宋体" w:eastAsia="宋体" w:hAnsi="宋体"/>
                <w:sz w:val="18"/>
                <w:szCs w:val="18"/>
                <w:color w:val="auto"/>
                <w:w w:val="99"/>
              </w:rPr>
              <w:t>（mm）</w:t>
            </w:r>
          </w:p>
        </w:tc>
        <w:tc>
          <w:tcPr>
            <w:tcW w:w="860" w:type="dxa"/>
            <w:vAlign w:val="bottom"/>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1420" w:type="dxa"/>
            <w:vAlign w:val="bottom"/>
            <w:tcBorders>
              <w:right w:val="single" w:sz="8" w:color="auto"/>
            </w:tcBorders>
            <w:vMerge w:val="restart"/>
          </w:tcPr>
          <w:p>
            <w:pPr>
              <w:ind w:left="260"/>
              <w:spacing w:after="0" w:line="206" w:lineRule="exact"/>
              <w:rPr>
                <w:sz w:val="20"/>
                <w:szCs w:val="20"/>
                <w:color w:val="auto"/>
              </w:rPr>
            </w:pPr>
            <w:r>
              <w:rPr>
                <w:rFonts w:ascii="宋体" w:cs="宋体" w:eastAsia="宋体" w:hAnsi="宋体"/>
                <w:sz w:val="18"/>
                <w:szCs w:val="18"/>
                <w:color w:val="auto"/>
              </w:rPr>
              <w:t>（MΩ.km）</w:t>
            </w:r>
          </w:p>
        </w:tc>
        <w:tc>
          <w:tcPr>
            <w:tcW w:w="1400" w:type="dxa"/>
            <w:vAlign w:val="bottom"/>
            <w:tcBorders>
              <w:right w:val="single" w:sz="8" w:color="auto"/>
            </w:tcBorders>
            <w:vMerge w:val="restart"/>
          </w:tcPr>
          <w:p>
            <w:pPr>
              <w:jc w:val="right"/>
              <w:ind w:right="250"/>
              <w:spacing w:after="0" w:line="206" w:lineRule="exact"/>
              <w:rPr>
                <w:sz w:val="20"/>
                <w:szCs w:val="20"/>
                <w:color w:val="auto"/>
              </w:rPr>
            </w:pPr>
            <w:r>
              <w:rPr>
                <w:rFonts w:ascii="宋体" w:cs="宋体" w:eastAsia="宋体" w:hAnsi="宋体"/>
                <w:sz w:val="18"/>
                <w:szCs w:val="18"/>
                <w:color w:val="auto"/>
              </w:rPr>
              <w:t>（MΩ.km）</w:t>
            </w:r>
          </w:p>
        </w:tc>
        <w:tc>
          <w:tcPr>
            <w:tcW w:w="0" w:type="dxa"/>
            <w:vAlign w:val="bottom"/>
          </w:tcPr>
          <w:p>
            <w:pPr>
              <w:spacing w:after="0"/>
              <w:rPr>
                <w:sz w:val="1"/>
                <w:szCs w:val="1"/>
                <w:color w:val="auto"/>
              </w:rPr>
            </w:pPr>
          </w:p>
        </w:tc>
      </w:tr>
      <w:tr>
        <w:trPr>
          <w:trHeight w:val="154"/>
        </w:trPr>
        <w:tc>
          <w:tcPr>
            <w:tcW w:w="1140" w:type="dxa"/>
            <w:vAlign w:val="bottom"/>
            <w:tcBorders>
              <w:left w:val="single" w:sz="8" w:color="auto"/>
              <w:right w:val="single" w:sz="8" w:color="auto"/>
            </w:tcBorders>
            <w:vMerge w:val="continue"/>
          </w:tcPr>
          <w:p>
            <w:pPr>
              <w:spacing w:after="0"/>
              <w:rPr>
                <w:sz w:val="13"/>
                <w:szCs w:val="13"/>
                <w:color w:val="auto"/>
              </w:rPr>
            </w:pPr>
          </w:p>
        </w:tc>
        <w:tc>
          <w:tcPr>
            <w:tcW w:w="12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color w:val="auto"/>
              </w:rPr>
              <w:t>( n )</w:t>
            </w:r>
          </w:p>
        </w:tc>
        <w:tc>
          <w:tcPr>
            <w:tcW w:w="1060" w:type="dxa"/>
            <w:vAlign w:val="bottom"/>
            <w:tcBorders>
              <w:right w:val="single" w:sz="8" w:color="auto"/>
            </w:tcBorders>
            <w:vMerge w:val="continue"/>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840" w:type="dxa"/>
            <w:vAlign w:val="bottom"/>
            <w:tcBorders>
              <w:bottom w:val="single" w:sz="8" w:color="auto"/>
              <w:right w:val="single" w:sz="8" w:color="auto"/>
            </w:tcBorders>
          </w:tcPr>
          <w:p>
            <w:pPr>
              <w:spacing w:after="0"/>
              <w:rPr>
                <w:sz w:val="13"/>
                <w:szCs w:val="13"/>
                <w:color w:val="auto"/>
              </w:rPr>
            </w:pPr>
          </w:p>
        </w:tc>
        <w:tc>
          <w:tcPr>
            <w:tcW w:w="1860" w:type="dxa"/>
            <w:vAlign w:val="bottom"/>
            <w:tcBorders>
              <w:bottom w:val="single" w:sz="8" w:color="auto"/>
              <w:right w:val="single" w:sz="8" w:color="auto"/>
            </w:tcBorders>
          </w:tcPr>
          <w:p>
            <w:pPr>
              <w:spacing w:after="0"/>
              <w:rPr>
                <w:sz w:val="13"/>
                <w:szCs w:val="13"/>
                <w:color w:val="auto"/>
              </w:rPr>
            </w:pPr>
          </w:p>
        </w:tc>
        <w:tc>
          <w:tcPr>
            <w:tcW w:w="14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38"/>
        </w:trPr>
        <w:tc>
          <w:tcPr>
            <w:tcW w:w="1140" w:type="dxa"/>
            <w:vAlign w:val="bottom"/>
            <w:tcBorders>
              <w:left w:val="single" w:sz="8" w:color="auto"/>
              <w:right w:val="single" w:sz="8" w:color="auto"/>
            </w:tcBorders>
          </w:tcPr>
          <w:p>
            <w:pPr>
              <w:spacing w:after="0"/>
              <w:rPr>
                <w:sz w:val="12"/>
                <w:szCs w:val="12"/>
                <w:color w:val="auto"/>
              </w:rPr>
            </w:pPr>
          </w:p>
        </w:tc>
        <w:tc>
          <w:tcPr>
            <w:tcW w:w="1220" w:type="dxa"/>
            <w:vAlign w:val="bottom"/>
            <w:tcBorders>
              <w:right w:val="single" w:sz="8" w:color="auto"/>
            </w:tcBorders>
            <w:vMerge w:val="continue"/>
          </w:tcPr>
          <w:p>
            <w:pPr>
              <w:spacing w:after="0"/>
              <w:rPr>
                <w:sz w:val="12"/>
                <w:szCs w:val="12"/>
                <w:color w:val="auto"/>
              </w:rPr>
            </w:pPr>
          </w:p>
        </w:tc>
        <w:tc>
          <w:tcPr>
            <w:tcW w:w="106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vMerge w:val="restart"/>
          </w:tcPr>
          <w:p>
            <w:pPr>
              <w:ind w:left="240"/>
              <w:spacing w:after="0" w:line="206" w:lineRule="exact"/>
              <w:rPr>
                <w:sz w:val="20"/>
                <w:szCs w:val="20"/>
                <w:color w:val="auto"/>
              </w:rPr>
            </w:pPr>
            <w:r>
              <w:rPr>
                <w:rFonts w:ascii="宋体" w:cs="宋体" w:eastAsia="宋体" w:hAnsi="宋体"/>
                <w:sz w:val="18"/>
                <w:szCs w:val="18"/>
                <w:color w:val="auto"/>
              </w:rPr>
              <w:t>下限</w:t>
            </w:r>
          </w:p>
        </w:tc>
        <w:tc>
          <w:tcPr>
            <w:tcW w:w="840" w:type="dxa"/>
            <w:vAlign w:val="bottom"/>
            <w:tcBorders>
              <w:right w:val="single" w:sz="8" w:color="auto"/>
            </w:tcBorders>
            <w:vMerge w:val="restart"/>
          </w:tcPr>
          <w:p>
            <w:pPr>
              <w:jc w:val="right"/>
              <w:ind w:right="170"/>
              <w:spacing w:after="0" w:line="206" w:lineRule="exact"/>
              <w:rPr>
                <w:sz w:val="20"/>
                <w:szCs w:val="20"/>
                <w:color w:val="auto"/>
              </w:rPr>
            </w:pPr>
            <w:r>
              <w:rPr>
                <w:rFonts w:ascii="宋体" w:cs="宋体" w:eastAsia="宋体" w:hAnsi="宋体"/>
                <w:sz w:val="18"/>
                <w:szCs w:val="18"/>
                <w:color w:val="auto"/>
              </w:rPr>
              <w:t>上限</w:t>
            </w:r>
          </w:p>
        </w:tc>
        <w:tc>
          <w:tcPr>
            <w:tcW w:w="18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镀锡铜线</w:t>
            </w:r>
          </w:p>
        </w:tc>
        <w:tc>
          <w:tcPr>
            <w:tcW w:w="1420" w:type="dxa"/>
            <w:vAlign w:val="bottom"/>
            <w:tcBorders>
              <w:right w:val="single" w:sz="8" w:color="auto"/>
            </w:tcBorders>
          </w:tcPr>
          <w:p>
            <w:pPr>
              <w:spacing w:after="0"/>
              <w:rPr>
                <w:sz w:val="12"/>
                <w:szCs w:val="12"/>
                <w:color w:val="auto"/>
              </w:rPr>
            </w:pPr>
          </w:p>
        </w:tc>
        <w:tc>
          <w:tcPr>
            <w:tcW w:w="14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74"/>
        </w:trPr>
        <w:tc>
          <w:tcPr>
            <w:tcW w:w="1140" w:type="dxa"/>
            <w:vAlign w:val="bottom"/>
            <w:tcBorders>
              <w:left w:val="single" w:sz="8" w:color="auto"/>
              <w:right w:val="single" w:sz="8" w:color="auto"/>
            </w:tcBorders>
          </w:tcPr>
          <w:p>
            <w:pPr>
              <w:spacing w:after="0"/>
              <w:rPr>
                <w:sz w:val="6"/>
                <w:szCs w:val="6"/>
                <w:color w:val="auto"/>
              </w:rPr>
            </w:pPr>
          </w:p>
        </w:tc>
        <w:tc>
          <w:tcPr>
            <w:tcW w:w="1220" w:type="dxa"/>
            <w:vAlign w:val="bottom"/>
            <w:tcBorders>
              <w:right w:val="single" w:sz="8" w:color="auto"/>
            </w:tcBorders>
          </w:tcPr>
          <w:p>
            <w:pPr>
              <w:spacing w:after="0"/>
              <w:rPr>
                <w:sz w:val="6"/>
                <w:szCs w:val="6"/>
                <w:color w:val="auto"/>
              </w:rPr>
            </w:pPr>
          </w:p>
        </w:tc>
        <w:tc>
          <w:tcPr>
            <w:tcW w:w="1060" w:type="dxa"/>
            <w:vAlign w:val="bottom"/>
            <w:tcBorders>
              <w:right w:val="single" w:sz="8" w:color="auto"/>
            </w:tcBorders>
          </w:tcPr>
          <w:p>
            <w:pPr>
              <w:spacing w:after="0"/>
              <w:rPr>
                <w:sz w:val="6"/>
                <w:szCs w:val="6"/>
                <w:color w:val="auto"/>
              </w:rPr>
            </w:pPr>
          </w:p>
        </w:tc>
        <w:tc>
          <w:tcPr>
            <w:tcW w:w="860" w:type="dxa"/>
            <w:vAlign w:val="bottom"/>
            <w:tcBorders>
              <w:right w:val="single" w:sz="8" w:color="auto"/>
            </w:tcBorders>
            <w:vMerge w:val="continue"/>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860" w:type="dxa"/>
            <w:vAlign w:val="bottom"/>
            <w:tcBorders>
              <w:right w:val="single" w:sz="8" w:color="auto"/>
            </w:tcBorders>
            <w:vMerge w:val="continue"/>
          </w:tcPr>
          <w:p>
            <w:pPr>
              <w:spacing w:after="0"/>
              <w:rPr>
                <w:sz w:val="6"/>
                <w:szCs w:val="6"/>
                <w:color w:val="auto"/>
              </w:rPr>
            </w:pPr>
          </w:p>
        </w:tc>
        <w:tc>
          <w:tcPr>
            <w:tcW w:w="1420" w:type="dxa"/>
            <w:vAlign w:val="bottom"/>
            <w:tcBorders>
              <w:right w:val="single" w:sz="8" w:color="auto"/>
            </w:tcBorders>
          </w:tcPr>
          <w:p>
            <w:pPr>
              <w:spacing w:after="0"/>
              <w:rPr>
                <w:sz w:val="6"/>
                <w:szCs w:val="6"/>
                <w:color w:val="auto"/>
              </w:rPr>
            </w:pPr>
          </w:p>
        </w:tc>
        <w:tc>
          <w:tcPr>
            <w:tcW w:w="14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1140" w:type="dxa"/>
            <w:vAlign w:val="bottom"/>
            <w:tcBorders>
              <w:left w:val="single" w:sz="8" w:color="auto"/>
              <w:bottom w:val="single" w:sz="8" w:color="auto"/>
              <w:right w:val="single" w:sz="8" w:color="auto"/>
            </w:tcBorders>
          </w:tcPr>
          <w:p>
            <w:pPr>
              <w:spacing w:after="0"/>
              <w:rPr>
                <w:sz w:val="6"/>
                <w:szCs w:val="6"/>
                <w:color w:val="auto"/>
              </w:rPr>
            </w:pPr>
          </w:p>
        </w:tc>
        <w:tc>
          <w:tcPr>
            <w:tcW w:w="1220" w:type="dxa"/>
            <w:vAlign w:val="bottom"/>
            <w:tcBorders>
              <w:bottom w:val="single" w:sz="8" w:color="auto"/>
              <w:right w:val="single" w:sz="8" w:color="auto"/>
            </w:tcBorders>
          </w:tcPr>
          <w:p>
            <w:pPr>
              <w:spacing w:after="0"/>
              <w:rPr>
                <w:sz w:val="6"/>
                <w:szCs w:val="6"/>
                <w:color w:val="auto"/>
              </w:rPr>
            </w:pPr>
          </w:p>
        </w:tc>
        <w:tc>
          <w:tcPr>
            <w:tcW w:w="1060" w:type="dxa"/>
            <w:vAlign w:val="bottom"/>
            <w:tcBorders>
              <w:bottom w:val="single" w:sz="8" w:color="auto"/>
              <w:right w:val="single" w:sz="8" w:color="auto"/>
            </w:tcBorders>
          </w:tcPr>
          <w:p>
            <w:pPr>
              <w:spacing w:after="0"/>
              <w:rPr>
                <w:sz w:val="6"/>
                <w:szCs w:val="6"/>
                <w:color w:val="auto"/>
              </w:rPr>
            </w:pPr>
          </w:p>
        </w:tc>
        <w:tc>
          <w:tcPr>
            <w:tcW w:w="86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860" w:type="dxa"/>
            <w:vAlign w:val="bottom"/>
            <w:tcBorders>
              <w:bottom w:val="single" w:sz="8" w:color="auto"/>
              <w:right w:val="single" w:sz="8" w:color="auto"/>
            </w:tcBorders>
          </w:tcPr>
          <w:p>
            <w:pPr>
              <w:spacing w:after="0"/>
              <w:rPr>
                <w:sz w:val="6"/>
                <w:szCs w:val="6"/>
                <w:color w:val="auto"/>
              </w:rPr>
            </w:pPr>
          </w:p>
        </w:tc>
        <w:tc>
          <w:tcPr>
            <w:tcW w:w="1420" w:type="dxa"/>
            <w:vAlign w:val="bottom"/>
            <w:tcBorders>
              <w:bottom w:val="single" w:sz="8" w:color="auto"/>
              <w:right w:val="single" w:sz="8" w:color="auto"/>
            </w:tcBorders>
          </w:tcPr>
          <w:p>
            <w:pPr>
              <w:spacing w:after="0"/>
              <w:rPr>
                <w:sz w:val="6"/>
                <w:szCs w:val="6"/>
                <w:color w:val="auto"/>
              </w:rPr>
            </w:pPr>
          </w:p>
        </w:tc>
        <w:tc>
          <w:tcPr>
            <w:tcW w:w="14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28"/>
        </w:trPr>
        <w:tc>
          <w:tcPr>
            <w:tcW w:w="1140" w:type="dxa"/>
            <w:vAlign w:val="bottom"/>
            <w:tcBorders>
              <w:left w:val="single" w:sz="8" w:color="auto"/>
              <w:bottom w:val="single" w:sz="8" w:color="auto"/>
              <w:right w:val="single" w:sz="8" w:color="auto"/>
            </w:tcBorders>
          </w:tcPr>
          <w:p>
            <w:pPr>
              <w:ind w:left="360"/>
              <w:spacing w:after="0" w:line="206" w:lineRule="exact"/>
              <w:rPr>
                <w:sz w:val="20"/>
                <w:szCs w:val="20"/>
                <w:color w:val="auto"/>
              </w:rPr>
            </w:pPr>
            <w:r>
              <w:rPr>
                <w:rFonts w:ascii="宋体" w:cs="宋体" w:eastAsia="宋体" w:hAnsi="宋体"/>
                <w:sz w:val="18"/>
                <w:szCs w:val="18"/>
                <w:color w:val="auto"/>
              </w:rPr>
              <w:t>0.75</w:t>
            </w:r>
          </w:p>
        </w:tc>
        <w:tc>
          <w:tcPr>
            <w:tcW w:w="1220" w:type="dxa"/>
            <w:vAlign w:val="bottom"/>
            <w:tcBorders>
              <w:bottom w:val="single" w:sz="8" w:color="auto"/>
              <w:right w:val="single" w:sz="8" w:color="auto"/>
            </w:tcBorders>
          </w:tcPr>
          <w:p>
            <w:pPr>
              <w:jc w:val="right"/>
              <w:ind w:right="508"/>
              <w:spacing w:after="0" w:line="206" w:lineRule="exact"/>
              <w:rPr>
                <w:sz w:val="20"/>
                <w:szCs w:val="20"/>
                <w:color w:val="auto"/>
              </w:rPr>
            </w:pPr>
            <w:r>
              <w:rPr>
                <w:rFonts w:ascii="宋体" w:cs="宋体" w:eastAsia="宋体" w:hAnsi="宋体"/>
                <w:sz w:val="18"/>
                <w:szCs w:val="18"/>
                <w:color w:val="auto"/>
              </w:rPr>
              <w:t>1</w:t>
            </w:r>
          </w:p>
        </w:tc>
        <w:tc>
          <w:tcPr>
            <w:tcW w:w="1060" w:type="dxa"/>
            <w:vAlign w:val="bottom"/>
            <w:tcBorders>
              <w:bottom w:val="single" w:sz="8" w:color="auto"/>
              <w:right w:val="single" w:sz="8" w:color="auto"/>
            </w:tcBorders>
          </w:tcPr>
          <w:p>
            <w:pPr>
              <w:jc w:val="center"/>
              <w:ind w:right="10"/>
              <w:spacing w:after="0" w:line="206" w:lineRule="exact"/>
              <w:rPr>
                <w:sz w:val="20"/>
                <w:szCs w:val="20"/>
                <w:color w:val="auto"/>
              </w:rPr>
            </w:pPr>
            <w:r>
              <w:rPr>
                <w:rFonts w:ascii="宋体" w:cs="宋体" w:eastAsia="宋体" w:hAnsi="宋体"/>
                <w:sz w:val="18"/>
                <w:szCs w:val="18"/>
                <w:color w:val="auto"/>
              </w:rPr>
              <w:t>0.5</w:t>
            </w:r>
          </w:p>
        </w:tc>
        <w:tc>
          <w:tcPr>
            <w:tcW w:w="860" w:type="dxa"/>
            <w:vAlign w:val="bottom"/>
            <w:tcBorders>
              <w:bottom w:val="single" w:sz="8" w:color="auto"/>
              <w:right w:val="single" w:sz="8" w:color="auto"/>
            </w:tcBorders>
          </w:tcPr>
          <w:p>
            <w:pPr>
              <w:ind w:left="280"/>
              <w:spacing w:after="0" w:line="206" w:lineRule="exact"/>
              <w:rPr>
                <w:sz w:val="20"/>
                <w:szCs w:val="20"/>
                <w:color w:val="auto"/>
              </w:rPr>
            </w:pPr>
            <w:r>
              <w:rPr>
                <w:rFonts w:ascii="宋体" w:cs="宋体" w:eastAsia="宋体" w:hAnsi="宋体"/>
                <w:sz w:val="18"/>
                <w:szCs w:val="18"/>
                <w:color w:val="auto"/>
              </w:rPr>
              <w:t>1.9</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2.3</w:t>
            </w:r>
          </w:p>
        </w:tc>
        <w:tc>
          <w:tcPr>
            <w:tcW w:w="18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24.8</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2.2×10</w:t>
            </w:r>
            <w:r>
              <w:rPr>
                <w:rFonts w:ascii="宋体" w:cs="宋体" w:eastAsia="宋体" w:hAnsi="宋体"/>
                <w:sz w:val="18"/>
                <w:szCs w:val="18"/>
                <w:color w:val="auto"/>
                <w:w w:val="98"/>
                <w:vertAlign w:val="superscript"/>
              </w:rPr>
              <w:t>4</w:t>
            </w:r>
          </w:p>
        </w:tc>
        <w:tc>
          <w:tcPr>
            <w:tcW w:w="1400" w:type="dxa"/>
            <w:vAlign w:val="bottom"/>
            <w:tcBorders>
              <w:bottom w:val="single" w:sz="8" w:color="auto"/>
              <w:right w:val="single" w:sz="8" w:color="auto"/>
            </w:tcBorders>
          </w:tcPr>
          <w:p>
            <w:pPr>
              <w:jc w:val="right"/>
              <w:ind w:right="230"/>
              <w:spacing w:after="0" w:line="206" w:lineRule="exact"/>
              <w:rPr>
                <w:sz w:val="20"/>
                <w:szCs w:val="20"/>
                <w:color w:val="auto"/>
              </w:rPr>
            </w:pPr>
            <w:r>
              <w:rPr>
                <w:rFonts w:ascii="宋体" w:cs="宋体" w:eastAsia="宋体" w:hAnsi="宋体"/>
                <w:sz w:val="18"/>
                <w:szCs w:val="18"/>
                <w:color w:val="auto"/>
              </w:rPr>
              <w:t>2.2×10</w:t>
            </w:r>
            <w:r>
              <w:rPr>
                <w:rFonts w:ascii="宋体" w:cs="宋体" w:eastAsia="宋体" w:hAnsi="宋体"/>
                <w:sz w:val="18"/>
                <w:szCs w:val="18"/>
                <w:color w:val="auto"/>
                <w:vertAlign w:val="superscript"/>
              </w:rPr>
              <w:t>2</w:t>
            </w:r>
          </w:p>
        </w:tc>
        <w:tc>
          <w:tcPr>
            <w:tcW w:w="0" w:type="dxa"/>
            <w:vAlign w:val="bottom"/>
          </w:tcPr>
          <w:p>
            <w:pPr>
              <w:spacing w:after="0"/>
              <w:rPr>
                <w:sz w:val="1"/>
                <w:szCs w:val="1"/>
                <w:color w:val="auto"/>
              </w:rPr>
            </w:pPr>
          </w:p>
        </w:tc>
      </w:tr>
      <w:tr>
        <w:trPr>
          <w:trHeight w:val="330"/>
        </w:trPr>
        <w:tc>
          <w:tcPr>
            <w:tcW w:w="1140" w:type="dxa"/>
            <w:vAlign w:val="bottom"/>
            <w:tcBorders>
              <w:left w:val="single" w:sz="8" w:color="auto"/>
              <w:bottom w:val="single" w:sz="8" w:color="auto"/>
              <w:right w:val="single" w:sz="8" w:color="auto"/>
            </w:tcBorders>
          </w:tcPr>
          <w:p>
            <w:pPr>
              <w:ind w:left="360"/>
              <w:spacing w:after="0" w:line="206" w:lineRule="exact"/>
              <w:rPr>
                <w:sz w:val="20"/>
                <w:szCs w:val="20"/>
                <w:color w:val="auto"/>
              </w:rPr>
            </w:pPr>
            <w:r>
              <w:rPr>
                <w:rFonts w:ascii="宋体" w:cs="宋体" w:eastAsia="宋体" w:hAnsi="宋体"/>
                <w:sz w:val="18"/>
                <w:szCs w:val="18"/>
                <w:color w:val="auto"/>
              </w:rPr>
              <w:t>1.0</w:t>
            </w:r>
          </w:p>
        </w:tc>
        <w:tc>
          <w:tcPr>
            <w:tcW w:w="1220" w:type="dxa"/>
            <w:vAlign w:val="bottom"/>
            <w:tcBorders>
              <w:bottom w:val="single" w:sz="8" w:color="auto"/>
              <w:right w:val="single" w:sz="8" w:color="auto"/>
            </w:tcBorders>
          </w:tcPr>
          <w:p>
            <w:pPr>
              <w:jc w:val="right"/>
              <w:ind w:right="508"/>
              <w:spacing w:after="0" w:line="206" w:lineRule="exact"/>
              <w:rPr>
                <w:sz w:val="20"/>
                <w:szCs w:val="20"/>
                <w:color w:val="auto"/>
              </w:rPr>
            </w:pPr>
            <w:r>
              <w:rPr>
                <w:rFonts w:ascii="宋体" w:cs="宋体" w:eastAsia="宋体" w:hAnsi="宋体"/>
                <w:sz w:val="18"/>
                <w:szCs w:val="18"/>
                <w:color w:val="auto"/>
              </w:rPr>
              <w:t>1</w:t>
            </w:r>
          </w:p>
        </w:tc>
        <w:tc>
          <w:tcPr>
            <w:tcW w:w="1060" w:type="dxa"/>
            <w:vAlign w:val="bottom"/>
            <w:tcBorders>
              <w:bottom w:val="single" w:sz="8" w:color="auto"/>
              <w:right w:val="single" w:sz="8" w:color="auto"/>
            </w:tcBorders>
          </w:tcPr>
          <w:p>
            <w:pPr>
              <w:jc w:val="center"/>
              <w:ind w:right="10"/>
              <w:spacing w:after="0" w:line="206" w:lineRule="exact"/>
              <w:rPr>
                <w:sz w:val="20"/>
                <w:szCs w:val="20"/>
                <w:color w:val="auto"/>
              </w:rPr>
            </w:pPr>
            <w:r>
              <w:rPr>
                <w:rFonts w:ascii="宋体" w:cs="宋体" w:eastAsia="宋体" w:hAnsi="宋体"/>
                <w:sz w:val="18"/>
                <w:szCs w:val="18"/>
                <w:color w:val="auto"/>
              </w:rPr>
              <w:t>0.5</w:t>
            </w:r>
          </w:p>
        </w:tc>
        <w:tc>
          <w:tcPr>
            <w:tcW w:w="860" w:type="dxa"/>
            <w:vAlign w:val="bottom"/>
            <w:tcBorders>
              <w:bottom w:val="single" w:sz="8" w:color="auto"/>
              <w:right w:val="single" w:sz="8" w:color="auto"/>
            </w:tcBorders>
          </w:tcPr>
          <w:p>
            <w:pPr>
              <w:ind w:left="260"/>
              <w:spacing w:after="0" w:line="206" w:lineRule="exact"/>
              <w:rPr>
                <w:sz w:val="20"/>
                <w:szCs w:val="20"/>
                <w:color w:val="auto"/>
              </w:rPr>
            </w:pPr>
            <w:r>
              <w:rPr>
                <w:rFonts w:ascii="宋体" w:cs="宋体" w:eastAsia="宋体" w:hAnsi="宋体"/>
                <w:sz w:val="18"/>
                <w:szCs w:val="18"/>
                <w:color w:val="auto"/>
              </w:rPr>
              <w:t>2.0</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2.4</w:t>
            </w:r>
          </w:p>
        </w:tc>
        <w:tc>
          <w:tcPr>
            <w:tcW w:w="18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18.2</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1.9×10</w:t>
            </w:r>
            <w:r>
              <w:rPr>
                <w:rFonts w:ascii="宋体" w:cs="宋体" w:eastAsia="宋体" w:hAnsi="宋体"/>
                <w:sz w:val="18"/>
                <w:szCs w:val="18"/>
                <w:color w:val="auto"/>
                <w:w w:val="98"/>
                <w:vertAlign w:val="superscript"/>
              </w:rPr>
              <w:t>4</w:t>
            </w:r>
          </w:p>
        </w:tc>
        <w:tc>
          <w:tcPr>
            <w:tcW w:w="14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1.9×10</w:t>
            </w:r>
            <w:r>
              <w:rPr>
                <w:rFonts w:ascii="宋体" w:cs="宋体" w:eastAsia="宋体" w:hAnsi="宋体"/>
                <w:sz w:val="18"/>
                <w:szCs w:val="18"/>
                <w:color w:val="auto"/>
                <w:w w:val="98"/>
                <w:vertAlign w:val="superscript"/>
              </w:rPr>
              <w:t>2</w:t>
            </w:r>
          </w:p>
        </w:tc>
        <w:tc>
          <w:tcPr>
            <w:tcW w:w="0" w:type="dxa"/>
            <w:vAlign w:val="bottom"/>
          </w:tcPr>
          <w:p>
            <w:pPr>
              <w:spacing w:after="0"/>
              <w:rPr>
                <w:sz w:val="1"/>
                <w:szCs w:val="1"/>
                <w:color w:val="auto"/>
              </w:rPr>
            </w:pPr>
          </w:p>
        </w:tc>
      </w:tr>
      <w:tr>
        <w:trPr>
          <w:trHeight w:val="330"/>
        </w:trPr>
        <w:tc>
          <w:tcPr>
            <w:tcW w:w="1140" w:type="dxa"/>
            <w:vAlign w:val="bottom"/>
            <w:tcBorders>
              <w:left w:val="single" w:sz="8" w:color="auto"/>
              <w:bottom w:val="single" w:sz="8" w:color="auto"/>
              <w:right w:val="single" w:sz="8" w:color="auto"/>
            </w:tcBorders>
          </w:tcPr>
          <w:p>
            <w:pPr>
              <w:ind w:left="360"/>
              <w:spacing w:after="0" w:line="206" w:lineRule="exact"/>
              <w:rPr>
                <w:sz w:val="20"/>
                <w:szCs w:val="20"/>
                <w:color w:val="auto"/>
              </w:rPr>
            </w:pPr>
            <w:r>
              <w:rPr>
                <w:rFonts w:ascii="宋体" w:cs="宋体" w:eastAsia="宋体" w:hAnsi="宋体"/>
                <w:sz w:val="18"/>
                <w:szCs w:val="18"/>
                <w:color w:val="auto"/>
              </w:rPr>
              <w:t>1.5</w:t>
            </w:r>
          </w:p>
        </w:tc>
        <w:tc>
          <w:tcPr>
            <w:tcW w:w="1220" w:type="dxa"/>
            <w:vAlign w:val="bottom"/>
            <w:tcBorders>
              <w:bottom w:val="single" w:sz="8" w:color="auto"/>
              <w:right w:val="single" w:sz="8" w:color="auto"/>
            </w:tcBorders>
          </w:tcPr>
          <w:p>
            <w:pPr>
              <w:jc w:val="right"/>
              <w:ind w:right="508"/>
              <w:spacing w:after="0" w:line="206" w:lineRule="exact"/>
              <w:rPr>
                <w:sz w:val="20"/>
                <w:szCs w:val="20"/>
                <w:color w:val="auto"/>
              </w:rPr>
            </w:pPr>
            <w:r>
              <w:rPr>
                <w:rFonts w:ascii="宋体" w:cs="宋体" w:eastAsia="宋体" w:hAnsi="宋体"/>
                <w:sz w:val="18"/>
                <w:szCs w:val="18"/>
                <w:color w:val="auto"/>
              </w:rPr>
              <w:t>1</w:t>
            </w:r>
          </w:p>
        </w:tc>
        <w:tc>
          <w:tcPr>
            <w:tcW w:w="1060" w:type="dxa"/>
            <w:vAlign w:val="bottom"/>
            <w:tcBorders>
              <w:bottom w:val="single" w:sz="8" w:color="auto"/>
              <w:right w:val="single" w:sz="8" w:color="auto"/>
            </w:tcBorders>
          </w:tcPr>
          <w:p>
            <w:pPr>
              <w:jc w:val="center"/>
              <w:ind w:right="10"/>
              <w:spacing w:after="0" w:line="206" w:lineRule="exact"/>
              <w:rPr>
                <w:sz w:val="20"/>
                <w:szCs w:val="20"/>
                <w:color w:val="auto"/>
              </w:rPr>
            </w:pPr>
            <w:r>
              <w:rPr>
                <w:rFonts w:ascii="宋体" w:cs="宋体" w:eastAsia="宋体" w:hAnsi="宋体"/>
                <w:sz w:val="18"/>
                <w:szCs w:val="18"/>
                <w:color w:val="auto"/>
              </w:rPr>
              <w:t>0.5</w:t>
            </w:r>
          </w:p>
        </w:tc>
        <w:tc>
          <w:tcPr>
            <w:tcW w:w="860" w:type="dxa"/>
            <w:vAlign w:val="bottom"/>
            <w:tcBorders>
              <w:bottom w:val="single" w:sz="8" w:color="auto"/>
              <w:right w:val="single" w:sz="8" w:color="auto"/>
            </w:tcBorders>
          </w:tcPr>
          <w:p>
            <w:pPr>
              <w:ind w:left="260"/>
              <w:spacing w:after="0" w:line="206" w:lineRule="exact"/>
              <w:rPr>
                <w:sz w:val="20"/>
                <w:szCs w:val="20"/>
                <w:color w:val="auto"/>
              </w:rPr>
            </w:pPr>
            <w:r>
              <w:rPr>
                <w:rFonts w:ascii="宋体" w:cs="宋体" w:eastAsia="宋体" w:hAnsi="宋体"/>
                <w:sz w:val="18"/>
                <w:szCs w:val="18"/>
                <w:color w:val="auto"/>
              </w:rPr>
              <w:t>2.3</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2.7</w:t>
            </w:r>
          </w:p>
        </w:tc>
        <w:tc>
          <w:tcPr>
            <w:tcW w:w="18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12.2</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1.7×10</w:t>
            </w:r>
            <w:r>
              <w:rPr>
                <w:rFonts w:ascii="宋体" w:cs="宋体" w:eastAsia="宋体" w:hAnsi="宋体"/>
                <w:sz w:val="18"/>
                <w:szCs w:val="18"/>
                <w:color w:val="auto"/>
                <w:w w:val="98"/>
                <w:vertAlign w:val="superscript"/>
              </w:rPr>
              <w:t>4</w:t>
            </w:r>
          </w:p>
        </w:tc>
        <w:tc>
          <w:tcPr>
            <w:tcW w:w="14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1.7×10</w:t>
            </w:r>
            <w:r>
              <w:rPr>
                <w:rFonts w:ascii="宋体" w:cs="宋体" w:eastAsia="宋体" w:hAnsi="宋体"/>
                <w:sz w:val="18"/>
                <w:szCs w:val="18"/>
                <w:color w:val="auto"/>
                <w:w w:val="98"/>
                <w:vertAlign w:val="superscript"/>
              </w:rPr>
              <w:t>2</w:t>
            </w:r>
          </w:p>
        </w:tc>
        <w:tc>
          <w:tcPr>
            <w:tcW w:w="0" w:type="dxa"/>
            <w:vAlign w:val="bottom"/>
          </w:tcPr>
          <w:p>
            <w:pPr>
              <w:spacing w:after="0"/>
              <w:rPr>
                <w:sz w:val="1"/>
                <w:szCs w:val="1"/>
                <w:color w:val="auto"/>
              </w:rPr>
            </w:pPr>
          </w:p>
        </w:tc>
      </w:tr>
    </w:tbl>
    <w:p>
      <w:pPr>
        <w:spacing w:after="0" w:line="64" w:lineRule="exact"/>
        <w:rPr>
          <w:sz w:val="20"/>
          <w:szCs w:val="20"/>
          <w:color w:val="auto"/>
        </w:rPr>
      </w:pPr>
    </w:p>
    <w:p>
      <w:pPr>
        <w:ind w:left="220"/>
        <w:spacing w:after="0" w:line="206" w:lineRule="exact"/>
        <w:rPr>
          <w:sz w:val="20"/>
          <w:szCs w:val="20"/>
          <w:color w:val="auto"/>
        </w:rPr>
      </w:pPr>
      <w:r>
        <w:rPr>
          <w:rFonts w:ascii="宋体" w:cs="宋体" w:eastAsia="宋体" w:hAnsi="宋体"/>
          <w:sz w:val="18"/>
          <w:szCs w:val="18"/>
          <w:color w:val="auto"/>
        </w:rPr>
        <w:t>注：1）表格中数字“1”代表实心导体。</w:t>
      </w:r>
    </w:p>
    <w:p>
      <w:pPr>
        <w:sectPr>
          <w:pgSz w:w="11900" w:h="16840" w:orient="portrait"/>
          <w:cols w:equalWidth="0" w:num="1">
            <w:col w:w="9780"/>
          </w:cols>
          <w:pgMar w:left="1200" w:top="1419" w:right="924" w:bottom="59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9280"/>
        <w:spacing w:after="0" w:line="206" w:lineRule="exact"/>
        <w:rPr>
          <w:sz w:val="20"/>
          <w:szCs w:val="20"/>
          <w:color w:val="auto"/>
        </w:rPr>
      </w:pPr>
      <w:r>
        <w:rPr>
          <w:rFonts w:ascii="宋体" w:cs="宋体" w:eastAsia="宋体" w:hAnsi="宋体"/>
          <w:sz w:val="18"/>
          <w:szCs w:val="18"/>
          <w:color w:val="auto"/>
        </w:rPr>
        <w:t>3</w:t>
      </w:r>
    </w:p>
    <w:p>
      <w:pPr>
        <w:sectPr>
          <w:pgSz w:w="11900" w:h="16840" w:orient="portrait"/>
          <w:cols w:equalWidth="0" w:num="1">
            <w:col w:w="9780"/>
          </w:cols>
          <w:pgMar w:left="1200" w:top="1419" w:right="924" w:bottom="599" w:gutter="0" w:footer="0" w:header="0"/>
          <w:type w:val="continuous"/>
        </w:sectPr>
      </w:pPr>
    </w:p>
    <w:bookmarkStart w:id="6" w:name="page7"/>
    <w:bookmarkEnd w:id="6"/>
    <w:p>
      <w:pPr>
        <w:ind w:left="7780"/>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58" w:lineRule="exact"/>
        <w:rPr>
          <w:sz w:val="20"/>
          <w:szCs w:val="20"/>
          <w:color w:val="auto"/>
        </w:rPr>
      </w:pPr>
    </w:p>
    <w:p>
      <w:pPr>
        <w:jc w:val="center"/>
        <w:spacing w:after="0" w:line="240" w:lineRule="exact"/>
        <w:rPr>
          <w:sz w:val="20"/>
          <w:szCs w:val="20"/>
          <w:color w:val="auto"/>
        </w:rPr>
      </w:pPr>
      <w:r>
        <w:rPr>
          <w:rFonts w:ascii="黑体" w:cs="黑体" w:eastAsia="黑体" w:hAnsi="黑体"/>
          <w:sz w:val="21"/>
          <w:szCs w:val="21"/>
          <w:color w:val="auto"/>
        </w:rPr>
        <w:t>表3 BFR系列结构与性能参数</w:t>
      </w:r>
    </w:p>
    <w:p>
      <w:pPr>
        <w:spacing w:after="0" w:line="30" w:lineRule="exact"/>
        <w:rPr>
          <w:sz w:val="20"/>
          <w:szCs w:val="20"/>
          <w:color w:val="auto"/>
        </w:rPr>
      </w:pPr>
    </w:p>
    <w:tbl>
      <w:tblPr>
        <w:tblLayout w:type="fixed"/>
        <w:tblInd w:w="10" w:type="dxa"/>
        <w:tblCellMar>
          <w:top w:w="0" w:type="dxa"/>
          <w:left w:w="0" w:type="dxa"/>
          <w:bottom w:w="0" w:type="dxa"/>
          <w:right w:w="0" w:type="dxa"/>
        </w:tblCellMar>
      </w:tblPr>
      <w:tr>
        <w:trPr>
          <w:trHeight w:val="265"/>
        </w:trPr>
        <w:tc>
          <w:tcPr>
            <w:tcW w:w="1140" w:type="dxa"/>
            <w:vAlign w:val="bottom"/>
            <w:tcBorders>
              <w:top w:val="single" w:sz="8" w:color="auto"/>
              <w:left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导体标称截</w:t>
            </w:r>
          </w:p>
        </w:tc>
        <w:tc>
          <w:tcPr>
            <w:tcW w:w="12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实心导体或</w:t>
            </w:r>
          </w:p>
        </w:tc>
        <w:tc>
          <w:tcPr>
            <w:tcW w:w="1060" w:type="dxa"/>
            <w:vAlign w:val="bottom"/>
            <w:tcBorders>
              <w:top w:val="single" w:sz="8" w:color="auto"/>
              <w:right w:val="single" w:sz="8" w:color="auto"/>
            </w:tcBorders>
            <w:vMerge w:val="restart"/>
          </w:tcPr>
          <w:p>
            <w:pPr>
              <w:jc w:val="center"/>
              <w:ind w:right="50"/>
              <w:spacing w:after="0" w:line="206" w:lineRule="exact"/>
              <w:rPr>
                <w:sz w:val="20"/>
                <w:szCs w:val="20"/>
                <w:color w:val="auto"/>
              </w:rPr>
            </w:pPr>
            <w:r>
              <w:rPr>
                <w:rFonts w:ascii="宋体" w:cs="宋体" w:eastAsia="宋体" w:hAnsi="宋体"/>
                <w:sz w:val="18"/>
                <w:szCs w:val="18"/>
                <w:color w:val="auto"/>
                <w:w w:val="99"/>
              </w:rPr>
              <w:t>绝缘厚度</w:t>
            </w:r>
          </w:p>
        </w:tc>
        <w:tc>
          <w:tcPr>
            <w:tcW w:w="1700" w:type="dxa"/>
            <w:vAlign w:val="bottom"/>
            <w:tcBorders>
              <w:top w:val="single" w:sz="8" w:color="auto"/>
              <w:right w:val="single" w:sz="8" w:color="auto"/>
            </w:tcBorders>
            <w:gridSpan w:val="2"/>
            <w:vMerge w:val="restart"/>
          </w:tcPr>
          <w:p>
            <w:pPr>
              <w:jc w:val="center"/>
              <w:ind w:right="10"/>
              <w:spacing w:after="0" w:line="206" w:lineRule="exact"/>
              <w:rPr>
                <w:sz w:val="20"/>
                <w:szCs w:val="20"/>
                <w:color w:val="auto"/>
              </w:rPr>
            </w:pPr>
            <w:r>
              <w:rPr>
                <w:rFonts w:ascii="宋体" w:cs="宋体" w:eastAsia="宋体" w:hAnsi="宋体"/>
                <w:sz w:val="18"/>
                <w:szCs w:val="18"/>
                <w:color w:val="auto"/>
                <w:w w:val="99"/>
              </w:rPr>
              <w:t>平均外径</w:t>
            </w:r>
          </w:p>
        </w:tc>
        <w:tc>
          <w:tcPr>
            <w:tcW w:w="1860" w:type="dxa"/>
            <w:vAlign w:val="bottom"/>
            <w:tcBorders>
              <w:top w:val="single" w:sz="8" w:color="auto"/>
              <w:right w:val="single" w:sz="8" w:color="auto"/>
            </w:tcBorders>
          </w:tcPr>
          <w:p>
            <w:pPr>
              <w:jc w:val="right"/>
              <w:ind w:right="310"/>
              <w:spacing w:after="0" w:line="206" w:lineRule="exact"/>
              <w:rPr>
                <w:sz w:val="20"/>
                <w:szCs w:val="20"/>
                <w:color w:val="auto"/>
              </w:rPr>
            </w:pPr>
            <w:r>
              <w:rPr>
                <w:rFonts w:ascii="宋体" w:cs="宋体" w:eastAsia="宋体" w:hAnsi="宋体"/>
                <w:sz w:val="18"/>
                <w:szCs w:val="18"/>
                <w:color w:val="auto"/>
              </w:rPr>
              <w:t>20℃时导体电阻</w:t>
            </w:r>
          </w:p>
        </w:tc>
        <w:tc>
          <w:tcPr>
            <w:tcW w:w="142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20℃时最小</w:t>
            </w:r>
          </w:p>
        </w:tc>
        <w:tc>
          <w:tcPr>
            <w:tcW w:w="14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200℃时最小</w:t>
            </w:r>
          </w:p>
        </w:tc>
        <w:tc>
          <w:tcPr>
            <w:tcW w:w="0" w:type="dxa"/>
            <w:vAlign w:val="bottom"/>
          </w:tcPr>
          <w:p>
            <w:pPr>
              <w:spacing w:after="0"/>
              <w:rPr>
                <w:sz w:val="1"/>
                <w:szCs w:val="1"/>
                <w:color w:val="auto"/>
              </w:rPr>
            </w:pPr>
          </w:p>
        </w:tc>
      </w:tr>
      <w:tr>
        <w:trPr>
          <w:trHeight w:val="154"/>
        </w:trPr>
        <w:tc>
          <w:tcPr>
            <w:tcW w:w="1140" w:type="dxa"/>
            <w:vAlign w:val="bottom"/>
            <w:tcBorders>
              <w:left w:val="single" w:sz="8" w:color="auto"/>
              <w:right w:val="single" w:sz="8" w:color="auto"/>
            </w:tcBorders>
            <w:vMerge w:val="continue"/>
          </w:tcPr>
          <w:p>
            <w:pPr>
              <w:spacing w:after="0"/>
              <w:rPr>
                <w:sz w:val="13"/>
                <w:szCs w:val="13"/>
                <w:color w:val="auto"/>
              </w:rPr>
            </w:pPr>
          </w:p>
        </w:tc>
        <w:tc>
          <w:tcPr>
            <w:tcW w:w="12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导体中单线</w:t>
            </w:r>
          </w:p>
        </w:tc>
        <w:tc>
          <w:tcPr>
            <w:tcW w:w="106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gridSpan w:val="2"/>
            <w:vMerge w:val="continue"/>
          </w:tcPr>
          <w:p>
            <w:pPr>
              <w:spacing w:after="0"/>
              <w:rPr>
                <w:sz w:val="13"/>
                <w:szCs w:val="13"/>
                <w:color w:val="auto"/>
              </w:rPr>
            </w:pPr>
          </w:p>
        </w:tc>
        <w:tc>
          <w:tcPr>
            <w:tcW w:w="1860" w:type="dxa"/>
            <w:vAlign w:val="bottom"/>
            <w:tcBorders>
              <w:right w:val="single" w:sz="8" w:color="auto"/>
            </w:tcBorders>
            <w:vMerge w:val="restart"/>
          </w:tcPr>
          <w:p>
            <w:pPr>
              <w:jc w:val="right"/>
              <w:ind w:right="670"/>
              <w:spacing w:after="0" w:line="206" w:lineRule="exact"/>
              <w:rPr>
                <w:sz w:val="20"/>
                <w:szCs w:val="20"/>
                <w:color w:val="auto"/>
              </w:rPr>
            </w:pPr>
            <w:r>
              <w:rPr>
                <w:rFonts w:ascii="宋体" w:cs="宋体" w:eastAsia="宋体" w:hAnsi="宋体"/>
                <w:sz w:val="18"/>
                <w:szCs w:val="18"/>
                <w:color w:val="auto"/>
              </w:rPr>
              <w:t>最大值</w:t>
            </w:r>
          </w:p>
        </w:tc>
        <w:tc>
          <w:tcPr>
            <w:tcW w:w="14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7"/>
        </w:trPr>
        <w:tc>
          <w:tcPr>
            <w:tcW w:w="1140" w:type="dxa"/>
            <w:vAlign w:val="bottom"/>
            <w:tcBorders>
              <w:left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面积</w:t>
            </w:r>
          </w:p>
        </w:tc>
        <w:tc>
          <w:tcPr>
            <w:tcW w:w="1220" w:type="dxa"/>
            <w:vAlign w:val="bottom"/>
            <w:tcBorders>
              <w:right w:val="single" w:sz="8" w:color="auto"/>
            </w:tcBorders>
            <w:vMerge w:val="continue"/>
          </w:tcPr>
          <w:p>
            <w:pPr>
              <w:spacing w:after="0"/>
              <w:rPr>
                <w:sz w:val="14"/>
                <w:szCs w:val="14"/>
                <w:color w:val="auto"/>
              </w:rPr>
            </w:pPr>
          </w:p>
        </w:tc>
        <w:tc>
          <w:tcPr>
            <w:tcW w:w="1060" w:type="dxa"/>
            <w:vAlign w:val="bottom"/>
            <w:tcBorders>
              <w:right w:val="single" w:sz="8" w:color="auto"/>
            </w:tcBorders>
            <w:vMerge w:val="restart"/>
          </w:tcPr>
          <w:p>
            <w:pPr>
              <w:jc w:val="center"/>
              <w:ind w:right="70"/>
              <w:spacing w:after="0" w:line="206" w:lineRule="exact"/>
              <w:rPr>
                <w:sz w:val="20"/>
                <w:szCs w:val="20"/>
                <w:color w:val="auto"/>
              </w:rPr>
            </w:pPr>
            <w:r>
              <w:rPr>
                <w:rFonts w:ascii="宋体" w:cs="宋体" w:eastAsia="宋体" w:hAnsi="宋体"/>
                <w:sz w:val="18"/>
                <w:szCs w:val="18"/>
                <w:color w:val="auto"/>
                <w:w w:val="99"/>
              </w:rPr>
              <w:t>规定值</w:t>
            </w:r>
          </w:p>
        </w:tc>
        <w:tc>
          <w:tcPr>
            <w:tcW w:w="1700" w:type="dxa"/>
            <w:vAlign w:val="bottom"/>
            <w:tcBorders>
              <w:right w:val="single" w:sz="8" w:color="auto"/>
            </w:tcBorders>
            <w:gridSpan w:val="2"/>
            <w:vMerge w:val="restart"/>
          </w:tcPr>
          <w:p>
            <w:pPr>
              <w:jc w:val="center"/>
              <w:spacing w:after="0" w:line="206" w:lineRule="exact"/>
              <w:rPr>
                <w:sz w:val="20"/>
                <w:szCs w:val="20"/>
                <w:color w:val="auto"/>
              </w:rPr>
            </w:pPr>
            <w:r>
              <w:rPr>
                <w:rFonts w:ascii="宋体" w:cs="宋体" w:eastAsia="宋体" w:hAnsi="宋体"/>
                <w:sz w:val="18"/>
                <w:szCs w:val="18"/>
                <w:color w:val="auto"/>
                <w:w w:val="99"/>
              </w:rPr>
              <w:t>（mm）</w:t>
            </w:r>
          </w:p>
        </w:tc>
        <w:tc>
          <w:tcPr>
            <w:tcW w:w="1860" w:type="dxa"/>
            <w:vAlign w:val="bottom"/>
            <w:tcBorders>
              <w:right w:val="single" w:sz="8" w:color="auto"/>
            </w:tcBorders>
            <w:vMerge w:val="continue"/>
          </w:tcPr>
          <w:p>
            <w:pPr>
              <w:spacing w:after="0"/>
              <w:rPr>
                <w:sz w:val="14"/>
                <w:szCs w:val="14"/>
                <w:color w:val="auto"/>
              </w:rPr>
            </w:pPr>
          </w:p>
        </w:tc>
        <w:tc>
          <w:tcPr>
            <w:tcW w:w="14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绝缘电阻</w:t>
            </w:r>
          </w:p>
        </w:tc>
        <w:tc>
          <w:tcPr>
            <w:tcW w:w="14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绝缘电阻</w:t>
            </w:r>
          </w:p>
        </w:tc>
        <w:tc>
          <w:tcPr>
            <w:tcW w:w="0" w:type="dxa"/>
            <w:vAlign w:val="bottom"/>
          </w:tcPr>
          <w:p>
            <w:pPr>
              <w:spacing w:after="0"/>
              <w:rPr>
                <w:sz w:val="1"/>
                <w:szCs w:val="1"/>
                <w:color w:val="auto"/>
              </w:rPr>
            </w:pPr>
          </w:p>
        </w:tc>
      </w:tr>
      <w:tr>
        <w:trPr>
          <w:trHeight w:val="145"/>
        </w:trPr>
        <w:tc>
          <w:tcPr>
            <w:tcW w:w="1140" w:type="dxa"/>
            <w:vAlign w:val="bottom"/>
            <w:tcBorders>
              <w:left w:val="single" w:sz="8" w:color="auto"/>
              <w:right w:val="single" w:sz="8" w:color="auto"/>
            </w:tcBorders>
            <w:vMerge w:val="continue"/>
          </w:tcPr>
          <w:p>
            <w:pPr>
              <w:spacing w:after="0"/>
              <w:rPr>
                <w:sz w:val="12"/>
                <w:szCs w:val="12"/>
                <w:color w:val="auto"/>
              </w:rPr>
            </w:pPr>
          </w:p>
        </w:tc>
        <w:tc>
          <w:tcPr>
            <w:tcW w:w="12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最少根数</w:t>
            </w:r>
          </w:p>
        </w:tc>
        <w:tc>
          <w:tcPr>
            <w:tcW w:w="1060" w:type="dxa"/>
            <w:vAlign w:val="bottom"/>
            <w:tcBorders>
              <w:right w:val="single" w:sz="8" w:color="auto"/>
            </w:tcBorders>
            <w:vMerge w:val="continue"/>
          </w:tcPr>
          <w:p>
            <w:pPr>
              <w:spacing w:after="0"/>
              <w:rPr>
                <w:sz w:val="12"/>
                <w:szCs w:val="12"/>
                <w:color w:val="auto"/>
              </w:rPr>
            </w:pPr>
          </w:p>
        </w:tc>
        <w:tc>
          <w:tcPr>
            <w:tcW w:w="1700" w:type="dxa"/>
            <w:vAlign w:val="bottom"/>
            <w:tcBorders>
              <w:right w:val="single" w:sz="8" w:color="auto"/>
            </w:tcBorders>
            <w:gridSpan w:val="2"/>
            <w:vMerge w:val="continue"/>
          </w:tcPr>
          <w:p>
            <w:pPr>
              <w:spacing w:after="0"/>
              <w:rPr>
                <w:sz w:val="12"/>
                <w:szCs w:val="12"/>
                <w:color w:val="auto"/>
              </w:rPr>
            </w:pPr>
          </w:p>
        </w:tc>
        <w:tc>
          <w:tcPr>
            <w:tcW w:w="1860" w:type="dxa"/>
            <w:vAlign w:val="bottom"/>
            <w:tcBorders>
              <w:right w:val="single" w:sz="8" w:color="auto"/>
            </w:tcBorders>
            <w:vMerge w:val="restart"/>
          </w:tcPr>
          <w:p>
            <w:pPr>
              <w:jc w:val="right"/>
              <w:ind w:right="450"/>
              <w:spacing w:after="0" w:line="206" w:lineRule="exact"/>
              <w:rPr>
                <w:sz w:val="20"/>
                <w:szCs w:val="20"/>
                <w:color w:val="auto"/>
              </w:rPr>
            </w:pPr>
            <w:r>
              <w:rPr>
                <w:rFonts w:ascii="宋体" w:cs="宋体" w:eastAsia="宋体" w:hAnsi="宋体"/>
                <w:sz w:val="18"/>
                <w:szCs w:val="18"/>
                <w:color w:val="auto"/>
              </w:rPr>
              <w:t>（Ω/km）</w:t>
            </w:r>
          </w:p>
        </w:tc>
        <w:tc>
          <w:tcPr>
            <w:tcW w:w="1420" w:type="dxa"/>
            <w:vAlign w:val="bottom"/>
            <w:tcBorders>
              <w:right w:val="single" w:sz="8" w:color="auto"/>
            </w:tcBorders>
            <w:vMerge w:val="continue"/>
          </w:tcPr>
          <w:p>
            <w:pPr>
              <w:spacing w:after="0"/>
              <w:rPr>
                <w:sz w:val="12"/>
                <w:szCs w:val="12"/>
                <w:color w:val="auto"/>
              </w:rPr>
            </w:pPr>
          </w:p>
        </w:tc>
        <w:tc>
          <w:tcPr>
            <w:tcW w:w="14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5"/>
        </w:trPr>
        <w:tc>
          <w:tcPr>
            <w:tcW w:w="1140" w:type="dxa"/>
            <w:vAlign w:val="bottom"/>
            <w:tcBorders>
              <w:left w:val="single" w:sz="8" w:color="auto"/>
              <w:right w:val="single" w:sz="8" w:color="auto"/>
            </w:tcBorders>
            <w:vMerge w:val="restart"/>
          </w:tcPr>
          <w:p>
            <w:pPr>
              <w:jc w:val="right"/>
              <w:ind w:right="170"/>
              <w:spacing w:after="0" w:line="206" w:lineRule="exact"/>
              <w:rPr>
                <w:sz w:val="20"/>
                <w:szCs w:val="20"/>
                <w:color w:val="auto"/>
              </w:rPr>
            </w:pPr>
            <w:r>
              <w:rPr>
                <w:rFonts w:ascii="宋体" w:cs="宋体" w:eastAsia="宋体" w:hAnsi="宋体"/>
                <w:sz w:val="18"/>
                <w:szCs w:val="18"/>
                <w:color w:val="auto"/>
              </w:rPr>
              <w:t>（mm</w:t>
            </w:r>
            <w:r>
              <w:rPr>
                <w:rFonts w:ascii="宋体" w:cs="宋体" w:eastAsia="宋体" w:hAnsi="宋体"/>
                <w:sz w:val="18"/>
                <w:szCs w:val="18"/>
                <w:color w:val="auto"/>
                <w:vertAlign w:val="superscript"/>
              </w:rPr>
              <w:t>2</w:t>
            </w:r>
            <w:r>
              <w:rPr>
                <w:rFonts w:ascii="宋体" w:cs="宋体" w:eastAsia="宋体" w:hAnsi="宋体"/>
                <w:sz w:val="18"/>
                <w:szCs w:val="18"/>
                <w:color w:val="auto"/>
              </w:rPr>
              <w:t>）</w:t>
            </w:r>
          </w:p>
        </w:tc>
        <w:tc>
          <w:tcPr>
            <w:tcW w:w="1220" w:type="dxa"/>
            <w:vAlign w:val="bottom"/>
            <w:tcBorders>
              <w:right w:val="single" w:sz="8" w:color="auto"/>
            </w:tcBorders>
            <w:vMerge w:val="continue"/>
          </w:tcPr>
          <w:p>
            <w:pPr>
              <w:spacing w:after="0"/>
              <w:rPr>
                <w:sz w:val="15"/>
                <w:szCs w:val="15"/>
                <w:color w:val="auto"/>
              </w:rPr>
            </w:pPr>
          </w:p>
        </w:tc>
        <w:tc>
          <w:tcPr>
            <w:tcW w:w="1060" w:type="dxa"/>
            <w:vAlign w:val="bottom"/>
            <w:tcBorders>
              <w:right w:val="single" w:sz="8" w:color="auto"/>
            </w:tcBorders>
            <w:vMerge w:val="restart"/>
          </w:tcPr>
          <w:p>
            <w:pPr>
              <w:jc w:val="right"/>
              <w:ind w:right="250"/>
              <w:spacing w:after="0" w:line="206" w:lineRule="exact"/>
              <w:rPr>
                <w:sz w:val="20"/>
                <w:szCs w:val="20"/>
                <w:color w:val="auto"/>
              </w:rPr>
            </w:pPr>
            <w:r>
              <w:rPr>
                <w:rFonts w:ascii="宋体" w:cs="宋体" w:eastAsia="宋体" w:hAnsi="宋体"/>
                <w:sz w:val="18"/>
                <w:szCs w:val="18"/>
                <w:color w:val="auto"/>
              </w:rPr>
              <w:t>（mm）</w:t>
            </w:r>
          </w:p>
        </w:tc>
        <w:tc>
          <w:tcPr>
            <w:tcW w:w="860" w:type="dxa"/>
            <w:vAlign w:val="bottom"/>
            <w:tcBorders>
              <w:bottom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1860" w:type="dxa"/>
            <w:vAlign w:val="bottom"/>
            <w:tcBorders>
              <w:bottom w:val="single" w:sz="8" w:color="auto"/>
              <w:right w:val="single" w:sz="8" w:color="auto"/>
            </w:tcBorders>
            <w:vMerge w:val="continue"/>
          </w:tcPr>
          <w:p>
            <w:pPr>
              <w:spacing w:after="0"/>
              <w:rPr>
                <w:sz w:val="15"/>
                <w:szCs w:val="15"/>
                <w:color w:val="auto"/>
              </w:rPr>
            </w:pPr>
          </w:p>
        </w:tc>
        <w:tc>
          <w:tcPr>
            <w:tcW w:w="1420" w:type="dxa"/>
            <w:vAlign w:val="bottom"/>
            <w:tcBorders>
              <w:right w:val="single" w:sz="8" w:color="auto"/>
            </w:tcBorders>
            <w:vMerge w:val="restart"/>
          </w:tcPr>
          <w:p>
            <w:pPr>
              <w:ind w:left="260"/>
              <w:spacing w:after="0" w:line="206" w:lineRule="exact"/>
              <w:rPr>
                <w:sz w:val="20"/>
                <w:szCs w:val="20"/>
                <w:color w:val="auto"/>
              </w:rPr>
            </w:pPr>
            <w:r>
              <w:rPr>
                <w:rFonts w:ascii="宋体" w:cs="宋体" w:eastAsia="宋体" w:hAnsi="宋体"/>
                <w:sz w:val="18"/>
                <w:szCs w:val="18"/>
                <w:color w:val="auto"/>
              </w:rPr>
              <w:t>（MΩ.km）</w:t>
            </w:r>
          </w:p>
        </w:tc>
        <w:tc>
          <w:tcPr>
            <w:tcW w:w="1400" w:type="dxa"/>
            <w:vAlign w:val="bottom"/>
            <w:tcBorders>
              <w:right w:val="single" w:sz="8" w:color="auto"/>
            </w:tcBorders>
            <w:vMerge w:val="restart"/>
          </w:tcPr>
          <w:p>
            <w:pPr>
              <w:ind w:left="180"/>
              <w:spacing w:after="0" w:line="206" w:lineRule="exact"/>
              <w:rPr>
                <w:sz w:val="20"/>
                <w:szCs w:val="20"/>
                <w:color w:val="auto"/>
              </w:rPr>
            </w:pPr>
            <w:r>
              <w:rPr>
                <w:rFonts w:ascii="宋体" w:cs="宋体" w:eastAsia="宋体" w:hAnsi="宋体"/>
                <w:sz w:val="18"/>
                <w:szCs w:val="18"/>
                <w:color w:val="auto"/>
              </w:rPr>
              <w:t>（MΩ.km）</w:t>
            </w:r>
          </w:p>
        </w:tc>
        <w:tc>
          <w:tcPr>
            <w:tcW w:w="0" w:type="dxa"/>
            <w:vAlign w:val="bottom"/>
          </w:tcPr>
          <w:p>
            <w:pPr>
              <w:spacing w:after="0"/>
              <w:rPr>
                <w:sz w:val="1"/>
                <w:szCs w:val="1"/>
                <w:color w:val="auto"/>
              </w:rPr>
            </w:pPr>
          </w:p>
        </w:tc>
      </w:tr>
      <w:tr>
        <w:trPr>
          <w:trHeight w:val="135"/>
        </w:trPr>
        <w:tc>
          <w:tcPr>
            <w:tcW w:w="1140" w:type="dxa"/>
            <w:vAlign w:val="bottom"/>
            <w:tcBorders>
              <w:left w:val="single" w:sz="8" w:color="auto"/>
              <w:right w:val="single" w:sz="8" w:color="auto"/>
            </w:tcBorders>
            <w:vMerge w:val="continue"/>
          </w:tcPr>
          <w:p>
            <w:pPr>
              <w:spacing w:after="0"/>
              <w:rPr>
                <w:sz w:val="11"/>
                <w:szCs w:val="11"/>
                <w:color w:val="auto"/>
              </w:rPr>
            </w:pPr>
          </w:p>
        </w:tc>
        <w:tc>
          <w:tcPr>
            <w:tcW w:w="1220" w:type="dxa"/>
            <w:vAlign w:val="bottom"/>
            <w:tcBorders>
              <w:right w:val="single" w:sz="8" w:color="auto"/>
            </w:tcBorders>
            <w:vMerge w:val="restart"/>
          </w:tcPr>
          <w:p>
            <w:pPr>
              <w:jc w:val="right"/>
              <w:ind w:right="450"/>
              <w:spacing w:after="0" w:line="206" w:lineRule="exact"/>
              <w:rPr>
                <w:sz w:val="20"/>
                <w:szCs w:val="20"/>
                <w:color w:val="auto"/>
              </w:rPr>
            </w:pPr>
            <w:r>
              <w:rPr>
                <w:rFonts w:ascii="宋体" w:cs="宋体" w:eastAsia="宋体" w:hAnsi="宋体"/>
                <w:sz w:val="18"/>
                <w:szCs w:val="18"/>
                <w:color w:val="auto"/>
              </w:rPr>
              <w:t>( n )</w:t>
            </w:r>
          </w:p>
        </w:tc>
        <w:tc>
          <w:tcPr>
            <w:tcW w:w="1060" w:type="dxa"/>
            <w:vAlign w:val="bottom"/>
            <w:tcBorders>
              <w:right w:val="single" w:sz="8" w:color="auto"/>
            </w:tcBorders>
            <w:vMerge w:val="continue"/>
          </w:tcPr>
          <w:p>
            <w:pPr>
              <w:spacing w:after="0"/>
              <w:rPr>
                <w:sz w:val="11"/>
                <w:szCs w:val="11"/>
                <w:color w:val="auto"/>
              </w:rPr>
            </w:pPr>
          </w:p>
        </w:tc>
        <w:tc>
          <w:tcPr>
            <w:tcW w:w="860" w:type="dxa"/>
            <w:vAlign w:val="bottom"/>
            <w:tcBorders>
              <w:right w:val="single" w:sz="8" w:color="auto"/>
            </w:tcBorders>
            <w:vMerge w:val="restart"/>
          </w:tcPr>
          <w:p>
            <w:pPr>
              <w:ind w:left="240"/>
              <w:spacing w:after="0" w:line="206" w:lineRule="exact"/>
              <w:rPr>
                <w:sz w:val="20"/>
                <w:szCs w:val="20"/>
                <w:color w:val="auto"/>
              </w:rPr>
            </w:pPr>
            <w:r>
              <w:rPr>
                <w:rFonts w:ascii="宋体" w:cs="宋体" w:eastAsia="宋体" w:hAnsi="宋体"/>
                <w:sz w:val="18"/>
                <w:szCs w:val="18"/>
                <w:color w:val="auto"/>
              </w:rPr>
              <w:t>下限</w:t>
            </w:r>
          </w:p>
        </w:tc>
        <w:tc>
          <w:tcPr>
            <w:tcW w:w="840" w:type="dxa"/>
            <w:vAlign w:val="bottom"/>
            <w:tcBorders>
              <w:right w:val="single" w:sz="8" w:color="auto"/>
            </w:tcBorders>
            <w:vMerge w:val="restart"/>
          </w:tcPr>
          <w:p>
            <w:pPr>
              <w:jc w:val="right"/>
              <w:ind w:right="170"/>
              <w:spacing w:after="0" w:line="206" w:lineRule="exact"/>
              <w:rPr>
                <w:sz w:val="20"/>
                <w:szCs w:val="20"/>
                <w:color w:val="auto"/>
              </w:rPr>
            </w:pPr>
            <w:r>
              <w:rPr>
                <w:rFonts w:ascii="宋体" w:cs="宋体" w:eastAsia="宋体" w:hAnsi="宋体"/>
                <w:sz w:val="18"/>
                <w:szCs w:val="18"/>
                <w:color w:val="auto"/>
              </w:rPr>
              <w:t>上限</w:t>
            </w:r>
          </w:p>
        </w:tc>
        <w:tc>
          <w:tcPr>
            <w:tcW w:w="1860" w:type="dxa"/>
            <w:vAlign w:val="bottom"/>
            <w:tcBorders>
              <w:right w:val="single" w:sz="8" w:color="auto"/>
            </w:tcBorders>
            <w:vMerge w:val="restart"/>
          </w:tcPr>
          <w:p>
            <w:pPr>
              <w:jc w:val="right"/>
              <w:ind w:right="330"/>
              <w:spacing w:after="0" w:line="206" w:lineRule="exact"/>
              <w:rPr>
                <w:sz w:val="20"/>
                <w:szCs w:val="20"/>
                <w:color w:val="auto"/>
              </w:rPr>
            </w:pPr>
            <w:r>
              <w:rPr>
                <w:rFonts w:ascii="宋体" w:cs="宋体" w:eastAsia="宋体" w:hAnsi="宋体"/>
                <w:sz w:val="18"/>
                <w:szCs w:val="18"/>
                <w:color w:val="auto"/>
              </w:rPr>
              <w:t>镀锡绞合铜线</w:t>
            </w:r>
          </w:p>
        </w:tc>
        <w:tc>
          <w:tcPr>
            <w:tcW w:w="1420" w:type="dxa"/>
            <w:vAlign w:val="bottom"/>
            <w:tcBorders>
              <w:right w:val="single" w:sz="8" w:color="auto"/>
            </w:tcBorders>
            <w:vMerge w:val="continue"/>
          </w:tcPr>
          <w:p>
            <w:pPr>
              <w:spacing w:after="0"/>
              <w:rPr>
                <w:sz w:val="11"/>
                <w:szCs w:val="11"/>
                <w:color w:val="auto"/>
              </w:rPr>
            </w:pPr>
          </w:p>
        </w:tc>
        <w:tc>
          <w:tcPr>
            <w:tcW w:w="14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8"/>
        </w:trPr>
        <w:tc>
          <w:tcPr>
            <w:tcW w:w="1140" w:type="dxa"/>
            <w:vAlign w:val="bottom"/>
            <w:tcBorders>
              <w:left w:val="single" w:sz="8" w:color="auto"/>
              <w:right w:val="single" w:sz="8" w:color="auto"/>
            </w:tcBorders>
          </w:tcPr>
          <w:p>
            <w:pPr>
              <w:spacing w:after="0"/>
              <w:rPr>
                <w:sz w:val="12"/>
                <w:szCs w:val="12"/>
                <w:color w:val="auto"/>
              </w:rPr>
            </w:pPr>
          </w:p>
        </w:tc>
        <w:tc>
          <w:tcPr>
            <w:tcW w:w="1220" w:type="dxa"/>
            <w:vAlign w:val="bottom"/>
            <w:tcBorders>
              <w:right w:val="single" w:sz="8" w:color="auto"/>
            </w:tcBorders>
            <w:vMerge w:val="continue"/>
          </w:tcPr>
          <w:p>
            <w:pPr>
              <w:spacing w:after="0"/>
              <w:rPr>
                <w:sz w:val="12"/>
                <w:szCs w:val="12"/>
                <w:color w:val="auto"/>
              </w:rPr>
            </w:pPr>
          </w:p>
        </w:tc>
        <w:tc>
          <w:tcPr>
            <w:tcW w:w="106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vMerge w:val="continue"/>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1860" w:type="dxa"/>
            <w:vAlign w:val="bottom"/>
            <w:tcBorders>
              <w:right w:val="single" w:sz="8" w:color="auto"/>
            </w:tcBorders>
            <w:vMerge w:val="continue"/>
          </w:tcPr>
          <w:p>
            <w:pPr>
              <w:spacing w:after="0"/>
              <w:rPr>
                <w:sz w:val="12"/>
                <w:szCs w:val="12"/>
                <w:color w:val="auto"/>
              </w:rPr>
            </w:pPr>
          </w:p>
        </w:tc>
        <w:tc>
          <w:tcPr>
            <w:tcW w:w="1420" w:type="dxa"/>
            <w:vAlign w:val="bottom"/>
            <w:tcBorders>
              <w:right w:val="single" w:sz="8" w:color="auto"/>
            </w:tcBorders>
          </w:tcPr>
          <w:p>
            <w:pPr>
              <w:spacing w:after="0"/>
              <w:rPr>
                <w:sz w:val="12"/>
                <w:szCs w:val="12"/>
                <w:color w:val="auto"/>
              </w:rPr>
            </w:pPr>
          </w:p>
        </w:tc>
        <w:tc>
          <w:tcPr>
            <w:tcW w:w="14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70"/>
        </w:trPr>
        <w:tc>
          <w:tcPr>
            <w:tcW w:w="1140" w:type="dxa"/>
            <w:vAlign w:val="bottom"/>
            <w:tcBorders>
              <w:left w:val="single" w:sz="8" w:color="auto"/>
              <w:bottom w:val="single" w:sz="8" w:color="auto"/>
              <w:right w:val="single" w:sz="8" w:color="auto"/>
            </w:tcBorders>
          </w:tcPr>
          <w:p>
            <w:pPr>
              <w:spacing w:after="0"/>
              <w:rPr>
                <w:sz w:val="6"/>
                <w:szCs w:val="6"/>
                <w:color w:val="auto"/>
              </w:rPr>
            </w:pPr>
          </w:p>
        </w:tc>
        <w:tc>
          <w:tcPr>
            <w:tcW w:w="1220" w:type="dxa"/>
            <w:vAlign w:val="bottom"/>
            <w:tcBorders>
              <w:bottom w:val="single" w:sz="8" w:color="auto"/>
              <w:right w:val="single" w:sz="8" w:color="auto"/>
            </w:tcBorders>
          </w:tcPr>
          <w:p>
            <w:pPr>
              <w:spacing w:after="0"/>
              <w:rPr>
                <w:sz w:val="6"/>
                <w:szCs w:val="6"/>
                <w:color w:val="auto"/>
              </w:rPr>
            </w:pPr>
          </w:p>
        </w:tc>
        <w:tc>
          <w:tcPr>
            <w:tcW w:w="1060" w:type="dxa"/>
            <w:vAlign w:val="bottom"/>
            <w:tcBorders>
              <w:bottom w:val="single" w:sz="8" w:color="auto"/>
              <w:right w:val="single" w:sz="8" w:color="auto"/>
            </w:tcBorders>
          </w:tcPr>
          <w:p>
            <w:pPr>
              <w:spacing w:after="0"/>
              <w:rPr>
                <w:sz w:val="6"/>
                <w:szCs w:val="6"/>
                <w:color w:val="auto"/>
              </w:rPr>
            </w:pPr>
          </w:p>
        </w:tc>
        <w:tc>
          <w:tcPr>
            <w:tcW w:w="86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1860" w:type="dxa"/>
            <w:vAlign w:val="bottom"/>
            <w:tcBorders>
              <w:bottom w:val="single" w:sz="8" w:color="auto"/>
              <w:right w:val="single" w:sz="8" w:color="auto"/>
            </w:tcBorders>
          </w:tcPr>
          <w:p>
            <w:pPr>
              <w:spacing w:after="0"/>
              <w:rPr>
                <w:sz w:val="6"/>
                <w:szCs w:val="6"/>
                <w:color w:val="auto"/>
              </w:rPr>
            </w:pPr>
          </w:p>
        </w:tc>
        <w:tc>
          <w:tcPr>
            <w:tcW w:w="1420" w:type="dxa"/>
            <w:vAlign w:val="bottom"/>
            <w:tcBorders>
              <w:bottom w:val="single" w:sz="8" w:color="auto"/>
              <w:right w:val="single" w:sz="8" w:color="auto"/>
            </w:tcBorders>
          </w:tcPr>
          <w:p>
            <w:pPr>
              <w:spacing w:after="0"/>
              <w:rPr>
                <w:sz w:val="6"/>
                <w:szCs w:val="6"/>
                <w:color w:val="auto"/>
              </w:rPr>
            </w:pPr>
          </w:p>
        </w:tc>
        <w:tc>
          <w:tcPr>
            <w:tcW w:w="14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29"/>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0.75</w:t>
            </w:r>
          </w:p>
        </w:tc>
        <w:tc>
          <w:tcPr>
            <w:tcW w:w="1220" w:type="dxa"/>
            <w:vAlign w:val="bottom"/>
            <w:tcBorders>
              <w:bottom w:val="single" w:sz="8" w:color="auto"/>
              <w:right w:val="single" w:sz="8" w:color="auto"/>
            </w:tcBorders>
          </w:tcPr>
          <w:p>
            <w:pPr>
              <w:jc w:val="right"/>
              <w:ind w:right="450"/>
              <w:spacing w:after="0" w:line="206" w:lineRule="exact"/>
              <w:rPr>
                <w:sz w:val="20"/>
                <w:szCs w:val="20"/>
                <w:color w:val="auto"/>
              </w:rPr>
            </w:pPr>
            <w:r>
              <w:rPr>
                <w:rFonts w:ascii="宋体" w:cs="宋体" w:eastAsia="宋体" w:hAnsi="宋体"/>
                <w:sz w:val="18"/>
                <w:szCs w:val="18"/>
                <w:color w:val="auto"/>
              </w:rPr>
              <w:t>19</w:t>
            </w:r>
          </w:p>
        </w:tc>
        <w:tc>
          <w:tcPr>
            <w:tcW w:w="1060" w:type="dxa"/>
            <w:vAlign w:val="bottom"/>
            <w:tcBorders>
              <w:bottom w:val="single" w:sz="8" w:color="auto"/>
              <w:right w:val="single" w:sz="8" w:color="auto"/>
            </w:tcBorders>
          </w:tcPr>
          <w:p>
            <w:pPr>
              <w:jc w:val="right"/>
              <w:ind w:right="310"/>
              <w:spacing w:after="0" w:line="206" w:lineRule="exact"/>
              <w:rPr>
                <w:sz w:val="20"/>
                <w:szCs w:val="20"/>
                <w:color w:val="auto"/>
              </w:rPr>
            </w:pPr>
            <w:r>
              <w:rPr>
                <w:rFonts w:ascii="宋体" w:cs="宋体" w:eastAsia="宋体" w:hAnsi="宋体"/>
                <w:sz w:val="18"/>
                <w:szCs w:val="18"/>
                <w:color w:val="auto"/>
              </w:rPr>
              <w:t>0.5</w:t>
            </w:r>
          </w:p>
        </w:tc>
        <w:tc>
          <w:tcPr>
            <w:tcW w:w="860" w:type="dxa"/>
            <w:vAlign w:val="bottom"/>
            <w:tcBorders>
              <w:bottom w:val="single" w:sz="8" w:color="auto"/>
              <w:right w:val="single" w:sz="8" w:color="auto"/>
            </w:tcBorders>
          </w:tcPr>
          <w:p>
            <w:pPr>
              <w:ind w:left="280"/>
              <w:spacing w:after="0" w:line="206" w:lineRule="exact"/>
              <w:rPr>
                <w:sz w:val="20"/>
                <w:szCs w:val="20"/>
                <w:color w:val="auto"/>
              </w:rPr>
            </w:pPr>
            <w:r>
              <w:rPr>
                <w:rFonts w:ascii="宋体" w:cs="宋体" w:eastAsia="宋体" w:hAnsi="宋体"/>
                <w:sz w:val="18"/>
                <w:szCs w:val="18"/>
                <w:color w:val="auto"/>
              </w:rPr>
              <w:t>2.0</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2.4</w:t>
            </w:r>
          </w:p>
        </w:tc>
        <w:tc>
          <w:tcPr>
            <w:tcW w:w="1860" w:type="dxa"/>
            <w:vAlign w:val="bottom"/>
            <w:tcBorders>
              <w:bottom w:val="single" w:sz="8" w:color="auto"/>
              <w:right w:val="single" w:sz="8" w:color="auto"/>
            </w:tcBorders>
          </w:tcPr>
          <w:p>
            <w:pPr>
              <w:jc w:val="right"/>
              <w:ind w:right="670"/>
              <w:spacing w:after="0" w:line="206" w:lineRule="exact"/>
              <w:rPr>
                <w:sz w:val="20"/>
                <w:szCs w:val="20"/>
                <w:color w:val="auto"/>
              </w:rPr>
            </w:pPr>
            <w:r>
              <w:rPr>
                <w:rFonts w:ascii="宋体" w:cs="宋体" w:eastAsia="宋体" w:hAnsi="宋体"/>
                <w:sz w:val="18"/>
                <w:szCs w:val="18"/>
                <w:color w:val="auto"/>
              </w:rPr>
              <w:t>24.8</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1.9×10</w:t>
            </w:r>
            <w:r>
              <w:rPr>
                <w:rFonts w:ascii="宋体" w:cs="宋体" w:eastAsia="宋体" w:hAnsi="宋体"/>
                <w:sz w:val="18"/>
                <w:szCs w:val="18"/>
                <w:color w:val="auto"/>
                <w:w w:val="98"/>
                <w:vertAlign w:val="superscript"/>
              </w:rPr>
              <w:t>4</w:t>
            </w:r>
          </w:p>
        </w:tc>
        <w:tc>
          <w:tcPr>
            <w:tcW w:w="14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1.9×10</w:t>
            </w:r>
            <w:r>
              <w:rPr>
                <w:rFonts w:ascii="宋体" w:cs="宋体" w:eastAsia="宋体" w:hAnsi="宋体"/>
                <w:sz w:val="18"/>
                <w:szCs w:val="18"/>
                <w:color w:val="auto"/>
                <w:w w:val="98"/>
                <w:vertAlign w:val="superscript"/>
              </w:rPr>
              <w:t>2</w:t>
            </w:r>
          </w:p>
        </w:tc>
        <w:tc>
          <w:tcPr>
            <w:tcW w:w="0" w:type="dxa"/>
            <w:vAlign w:val="bottom"/>
          </w:tcPr>
          <w:p>
            <w:pPr>
              <w:spacing w:after="0"/>
              <w:rPr>
                <w:sz w:val="1"/>
                <w:szCs w:val="1"/>
                <w:color w:val="auto"/>
              </w:rPr>
            </w:pPr>
          </w:p>
        </w:tc>
      </w:tr>
      <w:tr>
        <w:trPr>
          <w:trHeight w:val="330"/>
        </w:trPr>
        <w:tc>
          <w:tcPr>
            <w:tcW w:w="1140" w:type="dxa"/>
            <w:vAlign w:val="bottom"/>
            <w:tcBorders>
              <w:left w:val="single" w:sz="8" w:color="auto"/>
              <w:bottom w:val="single" w:sz="8" w:color="auto"/>
              <w:right w:val="single" w:sz="8" w:color="auto"/>
            </w:tcBorders>
          </w:tcPr>
          <w:p>
            <w:pPr>
              <w:jc w:val="right"/>
              <w:ind w:right="410"/>
              <w:spacing w:after="0" w:line="206" w:lineRule="exact"/>
              <w:rPr>
                <w:sz w:val="20"/>
                <w:szCs w:val="20"/>
                <w:color w:val="auto"/>
              </w:rPr>
            </w:pPr>
            <w:r>
              <w:rPr>
                <w:rFonts w:ascii="宋体" w:cs="宋体" w:eastAsia="宋体" w:hAnsi="宋体"/>
                <w:sz w:val="18"/>
                <w:szCs w:val="18"/>
                <w:color w:val="auto"/>
              </w:rPr>
              <w:t>1.0</w:t>
            </w:r>
          </w:p>
        </w:tc>
        <w:tc>
          <w:tcPr>
            <w:tcW w:w="1220" w:type="dxa"/>
            <w:vAlign w:val="bottom"/>
            <w:tcBorders>
              <w:bottom w:val="single" w:sz="8" w:color="auto"/>
              <w:right w:val="single" w:sz="8" w:color="auto"/>
            </w:tcBorders>
          </w:tcPr>
          <w:p>
            <w:pPr>
              <w:jc w:val="right"/>
              <w:ind w:right="450"/>
              <w:spacing w:after="0" w:line="206" w:lineRule="exact"/>
              <w:rPr>
                <w:sz w:val="20"/>
                <w:szCs w:val="20"/>
                <w:color w:val="auto"/>
              </w:rPr>
            </w:pPr>
            <w:r>
              <w:rPr>
                <w:rFonts w:ascii="宋体" w:cs="宋体" w:eastAsia="宋体" w:hAnsi="宋体"/>
                <w:sz w:val="18"/>
                <w:szCs w:val="18"/>
                <w:color w:val="auto"/>
              </w:rPr>
              <w:t>19</w:t>
            </w:r>
          </w:p>
        </w:tc>
        <w:tc>
          <w:tcPr>
            <w:tcW w:w="1060" w:type="dxa"/>
            <w:vAlign w:val="bottom"/>
            <w:tcBorders>
              <w:bottom w:val="single" w:sz="8" w:color="auto"/>
              <w:right w:val="single" w:sz="8" w:color="auto"/>
            </w:tcBorders>
          </w:tcPr>
          <w:p>
            <w:pPr>
              <w:jc w:val="right"/>
              <w:ind w:right="310"/>
              <w:spacing w:after="0" w:line="206" w:lineRule="exact"/>
              <w:rPr>
                <w:sz w:val="20"/>
                <w:szCs w:val="20"/>
                <w:color w:val="auto"/>
              </w:rPr>
            </w:pPr>
            <w:r>
              <w:rPr>
                <w:rFonts w:ascii="宋体" w:cs="宋体" w:eastAsia="宋体" w:hAnsi="宋体"/>
                <w:sz w:val="18"/>
                <w:szCs w:val="18"/>
                <w:color w:val="auto"/>
              </w:rPr>
              <w:t>0.5</w:t>
            </w:r>
          </w:p>
        </w:tc>
        <w:tc>
          <w:tcPr>
            <w:tcW w:w="860" w:type="dxa"/>
            <w:vAlign w:val="bottom"/>
            <w:tcBorders>
              <w:bottom w:val="single" w:sz="8" w:color="auto"/>
              <w:right w:val="single" w:sz="8" w:color="auto"/>
            </w:tcBorders>
          </w:tcPr>
          <w:p>
            <w:pPr>
              <w:ind w:left="280"/>
              <w:spacing w:after="0" w:line="206" w:lineRule="exact"/>
              <w:rPr>
                <w:sz w:val="20"/>
                <w:szCs w:val="20"/>
                <w:color w:val="auto"/>
              </w:rPr>
            </w:pPr>
            <w:r>
              <w:rPr>
                <w:rFonts w:ascii="宋体" w:cs="宋体" w:eastAsia="宋体" w:hAnsi="宋体"/>
                <w:sz w:val="18"/>
                <w:szCs w:val="18"/>
                <w:color w:val="auto"/>
              </w:rPr>
              <w:t>2.2</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2.6</w:t>
            </w:r>
          </w:p>
        </w:tc>
        <w:tc>
          <w:tcPr>
            <w:tcW w:w="1860" w:type="dxa"/>
            <w:vAlign w:val="bottom"/>
            <w:tcBorders>
              <w:bottom w:val="single" w:sz="8" w:color="auto"/>
              <w:right w:val="single" w:sz="8" w:color="auto"/>
            </w:tcBorders>
          </w:tcPr>
          <w:p>
            <w:pPr>
              <w:jc w:val="right"/>
              <w:ind w:right="670"/>
              <w:spacing w:after="0" w:line="206" w:lineRule="exact"/>
              <w:rPr>
                <w:sz w:val="20"/>
                <w:szCs w:val="20"/>
                <w:color w:val="auto"/>
              </w:rPr>
            </w:pPr>
            <w:r>
              <w:rPr>
                <w:rFonts w:ascii="宋体" w:cs="宋体" w:eastAsia="宋体" w:hAnsi="宋体"/>
                <w:sz w:val="18"/>
                <w:szCs w:val="18"/>
                <w:color w:val="auto"/>
              </w:rPr>
              <w:t>18.2</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1.8×10</w:t>
            </w:r>
            <w:r>
              <w:rPr>
                <w:rFonts w:ascii="宋体" w:cs="宋体" w:eastAsia="宋体" w:hAnsi="宋体"/>
                <w:sz w:val="18"/>
                <w:szCs w:val="18"/>
                <w:color w:val="auto"/>
                <w:w w:val="98"/>
                <w:vertAlign w:val="superscript"/>
              </w:rPr>
              <w:t>4</w:t>
            </w:r>
          </w:p>
        </w:tc>
        <w:tc>
          <w:tcPr>
            <w:tcW w:w="14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1.8×10</w:t>
            </w:r>
            <w:r>
              <w:rPr>
                <w:rFonts w:ascii="宋体" w:cs="宋体" w:eastAsia="宋体" w:hAnsi="宋体"/>
                <w:sz w:val="18"/>
                <w:szCs w:val="18"/>
                <w:color w:val="auto"/>
                <w:w w:val="98"/>
                <w:vertAlign w:val="superscript"/>
              </w:rPr>
              <w:t>2</w:t>
            </w:r>
          </w:p>
        </w:tc>
        <w:tc>
          <w:tcPr>
            <w:tcW w:w="0" w:type="dxa"/>
            <w:vAlign w:val="bottom"/>
          </w:tcPr>
          <w:p>
            <w:pPr>
              <w:spacing w:after="0"/>
              <w:rPr>
                <w:sz w:val="1"/>
                <w:szCs w:val="1"/>
                <w:color w:val="auto"/>
              </w:rPr>
            </w:pPr>
          </w:p>
        </w:tc>
      </w:tr>
      <w:tr>
        <w:trPr>
          <w:trHeight w:val="330"/>
        </w:trPr>
        <w:tc>
          <w:tcPr>
            <w:tcW w:w="1140" w:type="dxa"/>
            <w:vAlign w:val="bottom"/>
            <w:tcBorders>
              <w:left w:val="single" w:sz="8" w:color="auto"/>
              <w:bottom w:val="single" w:sz="8" w:color="auto"/>
              <w:right w:val="single" w:sz="8" w:color="auto"/>
            </w:tcBorders>
          </w:tcPr>
          <w:p>
            <w:pPr>
              <w:jc w:val="right"/>
              <w:ind w:right="410"/>
              <w:spacing w:after="0" w:line="206" w:lineRule="exact"/>
              <w:rPr>
                <w:sz w:val="20"/>
                <w:szCs w:val="20"/>
                <w:color w:val="auto"/>
              </w:rPr>
            </w:pPr>
            <w:r>
              <w:rPr>
                <w:rFonts w:ascii="宋体" w:cs="宋体" w:eastAsia="宋体" w:hAnsi="宋体"/>
                <w:sz w:val="18"/>
                <w:szCs w:val="18"/>
                <w:color w:val="auto"/>
              </w:rPr>
              <w:t>1.5</w:t>
            </w:r>
          </w:p>
        </w:tc>
        <w:tc>
          <w:tcPr>
            <w:tcW w:w="1220" w:type="dxa"/>
            <w:vAlign w:val="bottom"/>
            <w:tcBorders>
              <w:bottom w:val="single" w:sz="8" w:color="auto"/>
              <w:right w:val="single" w:sz="8" w:color="auto"/>
            </w:tcBorders>
          </w:tcPr>
          <w:p>
            <w:pPr>
              <w:jc w:val="right"/>
              <w:ind w:right="450"/>
              <w:spacing w:after="0" w:line="206" w:lineRule="exact"/>
              <w:rPr>
                <w:sz w:val="20"/>
                <w:szCs w:val="20"/>
                <w:color w:val="auto"/>
              </w:rPr>
            </w:pPr>
            <w:r>
              <w:rPr>
                <w:rFonts w:ascii="宋体" w:cs="宋体" w:eastAsia="宋体" w:hAnsi="宋体"/>
                <w:sz w:val="18"/>
                <w:szCs w:val="18"/>
                <w:color w:val="auto"/>
              </w:rPr>
              <w:t>19</w:t>
            </w:r>
          </w:p>
        </w:tc>
        <w:tc>
          <w:tcPr>
            <w:tcW w:w="1060" w:type="dxa"/>
            <w:vAlign w:val="bottom"/>
            <w:tcBorders>
              <w:bottom w:val="single" w:sz="8" w:color="auto"/>
              <w:right w:val="single" w:sz="8" w:color="auto"/>
            </w:tcBorders>
          </w:tcPr>
          <w:p>
            <w:pPr>
              <w:jc w:val="right"/>
              <w:ind w:right="310"/>
              <w:spacing w:after="0" w:line="206" w:lineRule="exact"/>
              <w:rPr>
                <w:sz w:val="20"/>
                <w:szCs w:val="20"/>
                <w:color w:val="auto"/>
              </w:rPr>
            </w:pPr>
            <w:r>
              <w:rPr>
                <w:rFonts w:ascii="宋体" w:cs="宋体" w:eastAsia="宋体" w:hAnsi="宋体"/>
                <w:sz w:val="18"/>
                <w:szCs w:val="18"/>
                <w:color w:val="auto"/>
              </w:rPr>
              <w:t>0.5</w:t>
            </w:r>
          </w:p>
        </w:tc>
        <w:tc>
          <w:tcPr>
            <w:tcW w:w="860" w:type="dxa"/>
            <w:vAlign w:val="bottom"/>
            <w:tcBorders>
              <w:bottom w:val="single" w:sz="8" w:color="auto"/>
              <w:right w:val="single" w:sz="8" w:color="auto"/>
            </w:tcBorders>
          </w:tcPr>
          <w:p>
            <w:pPr>
              <w:ind w:left="280"/>
              <w:spacing w:after="0" w:line="206" w:lineRule="exact"/>
              <w:rPr>
                <w:sz w:val="20"/>
                <w:szCs w:val="20"/>
                <w:color w:val="auto"/>
              </w:rPr>
            </w:pPr>
            <w:r>
              <w:rPr>
                <w:rFonts w:ascii="宋体" w:cs="宋体" w:eastAsia="宋体" w:hAnsi="宋体"/>
                <w:sz w:val="18"/>
                <w:szCs w:val="18"/>
                <w:color w:val="auto"/>
              </w:rPr>
              <w:t>2.4</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2.9</w:t>
            </w:r>
          </w:p>
        </w:tc>
        <w:tc>
          <w:tcPr>
            <w:tcW w:w="1860" w:type="dxa"/>
            <w:vAlign w:val="bottom"/>
            <w:tcBorders>
              <w:bottom w:val="single" w:sz="8" w:color="auto"/>
              <w:right w:val="single" w:sz="8" w:color="auto"/>
            </w:tcBorders>
          </w:tcPr>
          <w:p>
            <w:pPr>
              <w:jc w:val="right"/>
              <w:ind w:right="670"/>
              <w:spacing w:after="0" w:line="206" w:lineRule="exact"/>
              <w:rPr>
                <w:sz w:val="20"/>
                <w:szCs w:val="20"/>
                <w:color w:val="auto"/>
              </w:rPr>
            </w:pPr>
            <w:r>
              <w:rPr>
                <w:rFonts w:ascii="宋体" w:cs="宋体" w:eastAsia="宋体" w:hAnsi="宋体"/>
                <w:sz w:val="18"/>
                <w:szCs w:val="18"/>
                <w:color w:val="auto"/>
              </w:rPr>
              <w:t>12.2</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1.5×10</w:t>
            </w:r>
            <w:r>
              <w:rPr>
                <w:rFonts w:ascii="宋体" w:cs="宋体" w:eastAsia="宋体" w:hAnsi="宋体"/>
                <w:sz w:val="18"/>
                <w:szCs w:val="18"/>
                <w:color w:val="auto"/>
                <w:w w:val="98"/>
                <w:vertAlign w:val="superscript"/>
              </w:rPr>
              <w:t>4</w:t>
            </w:r>
          </w:p>
        </w:tc>
        <w:tc>
          <w:tcPr>
            <w:tcW w:w="14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1.5×10</w:t>
            </w:r>
            <w:r>
              <w:rPr>
                <w:rFonts w:ascii="宋体" w:cs="宋体" w:eastAsia="宋体" w:hAnsi="宋体"/>
                <w:sz w:val="18"/>
                <w:szCs w:val="18"/>
                <w:color w:val="auto"/>
                <w:w w:val="98"/>
                <w:vertAlign w:val="superscript"/>
              </w:rPr>
              <w:t>2</w:t>
            </w:r>
          </w:p>
        </w:tc>
        <w:tc>
          <w:tcPr>
            <w:tcW w:w="0" w:type="dxa"/>
            <w:vAlign w:val="bottom"/>
          </w:tcPr>
          <w:p>
            <w:pPr>
              <w:spacing w:after="0"/>
              <w:rPr>
                <w:sz w:val="1"/>
                <w:szCs w:val="1"/>
                <w:color w:val="auto"/>
              </w:rPr>
            </w:pPr>
          </w:p>
        </w:tc>
      </w:tr>
      <w:tr>
        <w:trPr>
          <w:trHeight w:val="330"/>
        </w:trPr>
        <w:tc>
          <w:tcPr>
            <w:tcW w:w="1140" w:type="dxa"/>
            <w:vAlign w:val="bottom"/>
            <w:tcBorders>
              <w:left w:val="single" w:sz="8" w:color="auto"/>
              <w:bottom w:val="single" w:sz="8" w:color="auto"/>
              <w:right w:val="single" w:sz="8" w:color="auto"/>
            </w:tcBorders>
          </w:tcPr>
          <w:p>
            <w:pPr>
              <w:jc w:val="right"/>
              <w:ind w:right="410"/>
              <w:spacing w:after="0" w:line="206" w:lineRule="exact"/>
              <w:rPr>
                <w:sz w:val="20"/>
                <w:szCs w:val="20"/>
                <w:color w:val="auto"/>
              </w:rPr>
            </w:pPr>
            <w:r>
              <w:rPr>
                <w:rFonts w:ascii="宋体" w:cs="宋体" w:eastAsia="宋体" w:hAnsi="宋体"/>
                <w:sz w:val="18"/>
                <w:szCs w:val="18"/>
                <w:color w:val="auto"/>
              </w:rPr>
              <w:t>2.5</w:t>
            </w:r>
          </w:p>
        </w:tc>
        <w:tc>
          <w:tcPr>
            <w:tcW w:w="1220" w:type="dxa"/>
            <w:vAlign w:val="bottom"/>
            <w:tcBorders>
              <w:bottom w:val="single" w:sz="8" w:color="auto"/>
              <w:right w:val="single" w:sz="8" w:color="auto"/>
            </w:tcBorders>
          </w:tcPr>
          <w:p>
            <w:pPr>
              <w:jc w:val="right"/>
              <w:ind w:right="450"/>
              <w:spacing w:after="0" w:line="206" w:lineRule="exact"/>
              <w:rPr>
                <w:sz w:val="20"/>
                <w:szCs w:val="20"/>
                <w:color w:val="auto"/>
              </w:rPr>
            </w:pPr>
            <w:r>
              <w:rPr>
                <w:rFonts w:ascii="宋体" w:cs="宋体" w:eastAsia="宋体" w:hAnsi="宋体"/>
                <w:sz w:val="18"/>
                <w:szCs w:val="18"/>
                <w:color w:val="auto"/>
              </w:rPr>
              <w:t>19</w:t>
            </w:r>
          </w:p>
        </w:tc>
        <w:tc>
          <w:tcPr>
            <w:tcW w:w="1060" w:type="dxa"/>
            <w:vAlign w:val="bottom"/>
            <w:tcBorders>
              <w:bottom w:val="single" w:sz="8" w:color="auto"/>
              <w:right w:val="single" w:sz="8" w:color="auto"/>
            </w:tcBorders>
          </w:tcPr>
          <w:p>
            <w:pPr>
              <w:jc w:val="right"/>
              <w:ind w:right="310"/>
              <w:spacing w:after="0" w:line="206" w:lineRule="exact"/>
              <w:rPr>
                <w:sz w:val="20"/>
                <w:szCs w:val="20"/>
                <w:color w:val="auto"/>
              </w:rPr>
            </w:pPr>
            <w:r>
              <w:rPr>
                <w:rFonts w:ascii="宋体" w:cs="宋体" w:eastAsia="宋体" w:hAnsi="宋体"/>
                <w:sz w:val="18"/>
                <w:szCs w:val="18"/>
                <w:color w:val="auto"/>
              </w:rPr>
              <w:t>0.6</w:t>
            </w:r>
          </w:p>
        </w:tc>
        <w:tc>
          <w:tcPr>
            <w:tcW w:w="860" w:type="dxa"/>
            <w:vAlign w:val="bottom"/>
            <w:tcBorders>
              <w:bottom w:val="single" w:sz="8" w:color="auto"/>
              <w:right w:val="single" w:sz="8" w:color="auto"/>
            </w:tcBorders>
          </w:tcPr>
          <w:p>
            <w:pPr>
              <w:ind w:left="280"/>
              <w:spacing w:after="0" w:line="206" w:lineRule="exact"/>
              <w:rPr>
                <w:sz w:val="20"/>
                <w:szCs w:val="20"/>
                <w:color w:val="auto"/>
              </w:rPr>
            </w:pPr>
            <w:r>
              <w:rPr>
                <w:rFonts w:ascii="宋体" w:cs="宋体" w:eastAsia="宋体" w:hAnsi="宋体"/>
                <w:sz w:val="18"/>
                <w:szCs w:val="18"/>
                <w:color w:val="auto"/>
              </w:rPr>
              <w:t>3.0</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3.7</w:t>
            </w:r>
          </w:p>
        </w:tc>
        <w:tc>
          <w:tcPr>
            <w:tcW w:w="1860" w:type="dxa"/>
            <w:vAlign w:val="bottom"/>
            <w:tcBorders>
              <w:bottom w:val="single" w:sz="8" w:color="auto"/>
              <w:right w:val="single" w:sz="8" w:color="auto"/>
            </w:tcBorders>
          </w:tcPr>
          <w:p>
            <w:pPr>
              <w:jc w:val="right"/>
              <w:ind w:right="670"/>
              <w:spacing w:after="0" w:line="206" w:lineRule="exact"/>
              <w:rPr>
                <w:sz w:val="20"/>
                <w:szCs w:val="20"/>
                <w:color w:val="auto"/>
              </w:rPr>
            </w:pPr>
            <w:r>
              <w:rPr>
                <w:rFonts w:ascii="宋体" w:cs="宋体" w:eastAsia="宋体" w:hAnsi="宋体"/>
                <w:sz w:val="18"/>
                <w:szCs w:val="18"/>
                <w:color w:val="auto"/>
              </w:rPr>
              <w:t>7.56</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1.4×10</w:t>
            </w:r>
            <w:r>
              <w:rPr>
                <w:rFonts w:ascii="宋体" w:cs="宋体" w:eastAsia="宋体" w:hAnsi="宋体"/>
                <w:sz w:val="18"/>
                <w:szCs w:val="18"/>
                <w:color w:val="auto"/>
                <w:w w:val="98"/>
                <w:vertAlign w:val="superscript"/>
              </w:rPr>
              <w:t>4</w:t>
            </w:r>
          </w:p>
        </w:tc>
        <w:tc>
          <w:tcPr>
            <w:tcW w:w="14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1.4×10</w:t>
            </w:r>
            <w:r>
              <w:rPr>
                <w:rFonts w:ascii="宋体" w:cs="宋体" w:eastAsia="宋体" w:hAnsi="宋体"/>
                <w:sz w:val="18"/>
                <w:szCs w:val="18"/>
                <w:color w:val="auto"/>
                <w:w w:val="98"/>
                <w:vertAlign w:val="superscript"/>
              </w:rPr>
              <w:t>2</w:t>
            </w:r>
          </w:p>
        </w:tc>
        <w:tc>
          <w:tcPr>
            <w:tcW w:w="0" w:type="dxa"/>
            <w:vAlign w:val="bottom"/>
          </w:tcPr>
          <w:p>
            <w:pPr>
              <w:spacing w:after="0"/>
              <w:rPr>
                <w:sz w:val="1"/>
                <w:szCs w:val="1"/>
                <w:color w:val="auto"/>
              </w:rPr>
            </w:pPr>
          </w:p>
        </w:tc>
      </w:tr>
      <w:tr>
        <w:trPr>
          <w:trHeight w:val="329"/>
        </w:trPr>
        <w:tc>
          <w:tcPr>
            <w:tcW w:w="1140" w:type="dxa"/>
            <w:vAlign w:val="bottom"/>
            <w:tcBorders>
              <w:left w:val="single" w:sz="8" w:color="auto"/>
              <w:bottom w:val="single" w:sz="8" w:color="auto"/>
              <w:right w:val="single" w:sz="8" w:color="auto"/>
            </w:tcBorders>
          </w:tcPr>
          <w:p>
            <w:pPr>
              <w:jc w:val="right"/>
              <w:ind w:right="510"/>
              <w:spacing w:after="0" w:line="206" w:lineRule="exact"/>
              <w:rPr>
                <w:sz w:val="20"/>
                <w:szCs w:val="20"/>
                <w:color w:val="auto"/>
              </w:rPr>
            </w:pPr>
            <w:r>
              <w:rPr>
                <w:rFonts w:ascii="宋体" w:cs="宋体" w:eastAsia="宋体" w:hAnsi="宋体"/>
                <w:sz w:val="18"/>
                <w:szCs w:val="18"/>
                <w:color w:val="auto"/>
              </w:rPr>
              <w:t>4</w:t>
            </w:r>
          </w:p>
        </w:tc>
        <w:tc>
          <w:tcPr>
            <w:tcW w:w="1220" w:type="dxa"/>
            <w:vAlign w:val="bottom"/>
            <w:tcBorders>
              <w:bottom w:val="single" w:sz="8" w:color="auto"/>
              <w:right w:val="single" w:sz="8" w:color="auto"/>
            </w:tcBorders>
          </w:tcPr>
          <w:p>
            <w:pPr>
              <w:jc w:val="right"/>
              <w:ind w:right="450"/>
              <w:spacing w:after="0" w:line="206" w:lineRule="exact"/>
              <w:rPr>
                <w:sz w:val="20"/>
                <w:szCs w:val="20"/>
                <w:color w:val="auto"/>
              </w:rPr>
            </w:pPr>
            <w:r>
              <w:rPr>
                <w:rFonts w:ascii="宋体" w:cs="宋体" w:eastAsia="宋体" w:hAnsi="宋体"/>
                <w:sz w:val="18"/>
                <w:szCs w:val="18"/>
                <w:color w:val="auto"/>
              </w:rPr>
              <w:t>37</w:t>
            </w:r>
          </w:p>
        </w:tc>
        <w:tc>
          <w:tcPr>
            <w:tcW w:w="1060" w:type="dxa"/>
            <w:vAlign w:val="bottom"/>
            <w:tcBorders>
              <w:bottom w:val="single" w:sz="8" w:color="auto"/>
              <w:right w:val="single" w:sz="8" w:color="auto"/>
            </w:tcBorders>
          </w:tcPr>
          <w:p>
            <w:pPr>
              <w:jc w:val="right"/>
              <w:ind w:right="310"/>
              <w:spacing w:after="0" w:line="206" w:lineRule="exact"/>
              <w:rPr>
                <w:sz w:val="20"/>
                <w:szCs w:val="20"/>
                <w:color w:val="auto"/>
              </w:rPr>
            </w:pPr>
            <w:r>
              <w:rPr>
                <w:rFonts w:ascii="宋体" w:cs="宋体" w:eastAsia="宋体" w:hAnsi="宋体"/>
                <w:sz w:val="18"/>
                <w:szCs w:val="18"/>
                <w:color w:val="auto"/>
              </w:rPr>
              <w:t>0.6</w:t>
            </w:r>
          </w:p>
        </w:tc>
        <w:tc>
          <w:tcPr>
            <w:tcW w:w="860" w:type="dxa"/>
            <w:vAlign w:val="bottom"/>
            <w:tcBorders>
              <w:bottom w:val="single" w:sz="8" w:color="auto"/>
              <w:right w:val="single" w:sz="8" w:color="auto"/>
            </w:tcBorders>
          </w:tcPr>
          <w:p>
            <w:pPr>
              <w:ind w:left="280"/>
              <w:spacing w:after="0" w:line="206" w:lineRule="exact"/>
              <w:rPr>
                <w:sz w:val="20"/>
                <w:szCs w:val="20"/>
                <w:color w:val="auto"/>
              </w:rPr>
            </w:pPr>
            <w:r>
              <w:rPr>
                <w:rFonts w:ascii="宋体" w:cs="宋体" w:eastAsia="宋体" w:hAnsi="宋体"/>
                <w:sz w:val="18"/>
                <w:szCs w:val="18"/>
                <w:color w:val="auto"/>
              </w:rPr>
              <w:t>3.6</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4.3</w:t>
            </w:r>
          </w:p>
        </w:tc>
        <w:tc>
          <w:tcPr>
            <w:tcW w:w="1860" w:type="dxa"/>
            <w:vAlign w:val="bottom"/>
            <w:tcBorders>
              <w:bottom w:val="single" w:sz="8" w:color="auto"/>
              <w:right w:val="single" w:sz="8" w:color="auto"/>
            </w:tcBorders>
          </w:tcPr>
          <w:p>
            <w:pPr>
              <w:jc w:val="right"/>
              <w:ind w:right="670"/>
              <w:spacing w:after="0" w:line="206" w:lineRule="exact"/>
              <w:rPr>
                <w:sz w:val="20"/>
                <w:szCs w:val="20"/>
                <w:color w:val="auto"/>
              </w:rPr>
            </w:pPr>
            <w:r>
              <w:rPr>
                <w:rFonts w:ascii="宋体" w:cs="宋体" w:eastAsia="宋体" w:hAnsi="宋体"/>
                <w:sz w:val="18"/>
                <w:szCs w:val="18"/>
                <w:color w:val="auto"/>
              </w:rPr>
              <w:t>4.70</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1.2×10</w:t>
            </w:r>
            <w:r>
              <w:rPr>
                <w:rFonts w:ascii="宋体" w:cs="宋体" w:eastAsia="宋体" w:hAnsi="宋体"/>
                <w:sz w:val="18"/>
                <w:szCs w:val="18"/>
                <w:color w:val="auto"/>
                <w:w w:val="98"/>
                <w:vertAlign w:val="superscript"/>
              </w:rPr>
              <w:t>4</w:t>
            </w:r>
          </w:p>
        </w:tc>
        <w:tc>
          <w:tcPr>
            <w:tcW w:w="14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1.2×10</w:t>
            </w:r>
            <w:r>
              <w:rPr>
                <w:rFonts w:ascii="宋体" w:cs="宋体" w:eastAsia="宋体" w:hAnsi="宋体"/>
                <w:sz w:val="18"/>
                <w:szCs w:val="18"/>
                <w:color w:val="auto"/>
                <w:w w:val="98"/>
                <w:vertAlign w:val="superscript"/>
              </w:rPr>
              <w:t>2</w:t>
            </w:r>
          </w:p>
        </w:tc>
        <w:tc>
          <w:tcPr>
            <w:tcW w:w="0" w:type="dxa"/>
            <w:vAlign w:val="bottom"/>
          </w:tcPr>
          <w:p>
            <w:pPr>
              <w:spacing w:after="0"/>
              <w:rPr>
                <w:sz w:val="1"/>
                <w:szCs w:val="1"/>
                <w:color w:val="auto"/>
              </w:rPr>
            </w:pPr>
          </w:p>
        </w:tc>
      </w:tr>
      <w:tr>
        <w:trPr>
          <w:trHeight w:val="329"/>
        </w:trPr>
        <w:tc>
          <w:tcPr>
            <w:tcW w:w="1140" w:type="dxa"/>
            <w:vAlign w:val="bottom"/>
            <w:tcBorders>
              <w:left w:val="single" w:sz="8" w:color="auto"/>
              <w:bottom w:val="single" w:sz="8" w:color="auto"/>
              <w:right w:val="single" w:sz="8" w:color="auto"/>
            </w:tcBorders>
          </w:tcPr>
          <w:p>
            <w:pPr>
              <w:jc w:val="right"/>
              <w:ind w:right="510"/>
              <w:spacing w:after="0" w:line="206" w:lineRule="exact"/>
              <w:rPr>
                <w:sz w:val="20"/>
                <w:szCs w:val="20"/>
                <w:color w:val="auto"/>
              </w:rPr>
            </w:pPr>
            <w:r>
              <w:rPr>
                <w:rFonts w:ascii="宋体" w:cs="宋体" w:eastAsia="宋体" w:hAnsi="宋体"/>
                <w:sz w:val="18"/>
                <w:szCs w:val="18"/>
                <w:color w:val="auto"/>
              </w:rPr>
              <w:t>6</w:t>
            </w:r>
          </w:p>
        </w:tc>
        <w:tc>
          <w:tcPr>
            <w:tcW w:w="1220" w:type="dxa"/>
            <w:vAlign w:val="bottom"/>
            <w:tcBorders>
              <w:bottom w:val="single" w:sz="8" w:color="auto"/>
              <w:right w:val="single" w:sz="8" w:color="auto"/>
            </w:tcBorders>
          </w:tcPr>
          <w:p>
            <w:pPr>
              <w:jc w:val="right"/>
              <w:ind w:right="450"/>
              <w:spacing w:after="0" w:line="206" w:lineRule="exact"/>
              <w:rPr>
                <w:sz w:val="20"/>
                <w:szCs w:val="20"/>
                <w:color w:val="auto"/>
              </w:rPr>
            </w:pPr>
            <w:r>
              <w:rPr>
                <w:rFonts w:ascii="宋体" w:cs="宋体" w:eastAsia="宋体" w:hAnsi="宋体"/>
                <w:sz w:val="18"/>
                <w:szCs w:val="18"/>
                <w:color w:val="auto"/>
              </w:rPr>
              <w:t>37</w:t>
            </w:r>
          </w:p>
        </w:tc>
        <w:tc>
          <w:tcPr>
            <w:tcW w:w="1060" w:type="dxa"/>
            <w:vAlign w:val="bottom"/>
            <w:tcBorders>
              <w:bottom w:val="single" w:sz="8" w:color="auto"/>
              <w:right w:val="single" w:sz="8" w:color="auto"/>
            </w:tcBorders>
          </w:tcPr>
          <w:p>
            <w:pPr>
              <w:jc w:val="right"/>
              <w:ind w:right="310"/>
              <w:spacing w:after="0" w:line="206" w:lineRule="exact"/>
              <w:rPr>
                <w:sz w:val="20"/>
                <w:szCs w:val="20"/>
                <w:color w:val="auto"/>
              </w:rPr>
            </w:pPr>
            <w:r>
              <w:rPr>
                <w:rFonts w:ascii="宋体" w:cs="宋体" w:eastAsia="宋体" w:hAnsi="宋体"/>
                <w:sz w:val="18"/>
                <w:szCs w:val="18"/>
                <w:color w:val="auto"/>
              </w:rPr>
              <w:t>0.6</w:t>
            </w:r>
          </w:p>
        </w:tc>
        <w:tc>
          <w:tcPr>
            <w:tcW w:w="860" w:type="dxa"/>
            <w:vAlign w:val="bottom"/>
            <w:tcBorders>
              <w:bottom w:val="single" w:sz="8" w:color="auto"/>
              <w:right w:val="single" w:sz="8" w:color="auto"/>
            </w:tcBorders>
          </w:tcPr>
          <w:p>
            <w:pPr>
              <w:ind w:left="280"/>
              <w:spacing w:after="0" w:line="206" w:lineRule="exact"/>
              <w:rPr>
                <w:sz w:val="20"/>
                <w:szCs w:val="20"/>
                <w:color w:val="auto"/>
              </w:rPr>
            </w:pPr>
            <w:r>
              <w:rPr>
                <w:rFonts w:ascii="宋体" w:cs="宋体" w:eastAsia="宋体" w:hAnsi="宋体"/>
                <w:sz w:val="18"/>
                <w:szCs w:val="18"/>
                <w:color w:val="auto"/>
              </w:rPr>
              <w:t>4.0</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4.9</w:t>
            </w:r>
          </w:p>
        </w:tc>
        <w:tc>
          <w:tcPr>
            <w:tcW w:w="1860" w:type="dxa"/>
            <w:vAlign w:val="bottom"/>
            <w:tcBorders>
              <w:bottom w:val="single" w:sz="8" w:color="auto"/>
              <w:right w:val="single" w:sz="8" w:color="auto"/>
            </w:tcBorders>
          </w:tcPr>
          <w:p>
            <w:pPr>
              <w:jc w:val="right"/>
              <w:ind w:right="670"/>
              <w:spacing w:after="0" w:line="206" w:lineRule="exact"/>
              <w:rPr>
                <w:sz w:val="20"/>
                <w:szCs w:val="20"/>
                <w:color w:val="auto"/>
              </w:rPr>
            </w:pPr>
            <w:r>
              <w:rPr>
                <w:rFonts w:ascii="宋体" w:cs="宋体" w:eastAsia="宋体" w:hAnsi="宋体"/>
                <w:sz w:val="18"/>
                <w:szCs w:val="18"/>
                <w:color w:val="auto"/>
              </w:rPr>
              <w:t>3.11</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1.0×10</w:t>
            </w:r>
            <w:r>
              <w:rPr>
                <w:rFonts w:ascii="宋体" w:cs="宋体" w:eastAsia="宋体" w:hAnsi="宋体"/>
                <w:sz w:val="18"/>
                <w:szCs w:val="18"/>
                <w:color w:val="auto"/>
                <w:w w:val="98"/>
                <w:vertAlign w:val="superscript"/>
              </w:rPr>
              <w:t>4</w:t>
            </w:r>
          </w:p>
        </w:tc>
        <w:tc>
          <w:tcPr>
            <w:tcW w:w="14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1.0×10</w:t>
            </w:r>
            <w:r>
              <w:rPr>
                <w:rFonts w:ascii="宋体" w:cs="宋体" w:eastAsia="宋体" w:hAnsi="宋体"/>
                <w:sz w:val="18"/>
                <w:szCs w:val="18"/>
                <w:color w:val="auto"/>
                <w:w w:val="98"/>
                <w:vertAlign w:val="superscript"/>
              </w:rPr>
              <w:t>2</w:t>
            </w:r>
          </w:p>
        </w:tc>
        <w:tc>
          <w:tcPr>
            <w:tcW w:w="0" w:type="dxa"/>
            <w:vAlign w:val="bottom"/>
          </w:tcPr>
          <w:p>
            <w:pPr>
              <w:spacing w:after="0"/>
              <w:rPr>
                <w:sz w:val="1"/>
                <w:szCs w:val="1"/>
                <w:color w:val="auto"/>
              </w:rPr>
            </w:pPr>
          </w:p>
        </w:tc>
      </w:tr>
      <w:tr>
        <w:trPr>
          <w:trHeight w:val="310"/>
        </w:trPr>
        <w:tc>
          <w:tcPr>
            <w:tcW w:w="1140" w:type="dxa"/>
            <w:vAlign w:val="bottom"/>
            <w:tcBorders>
              <w:left w:val="single" w:sz="8" w:color="auto"/>
              <w:right w:val="single" w:sz="8" w:color="auto"/>
            </w:tcBorders>
          </w:tcPr>
          <w:p>
            <w:pPr>
              <w:jc w:val="right"/>
              <w:ind w:right="410"/>
              <w:spacing w:after="0" w:line="206" w:lineRule="exact"/>
              <w:rPr>
                <w:sz w:val="20"/>
                <w:szCs w:val="20"/>
                <w:color w:val="auto"/>
              </w:rPr>
            </w:pPr>
            <w:r>
              <w:rPr>
                <w:rFonts w:ascii="宋体" w:cs="宋体" w:eastAsia="宋体" w:hAnsi="宋体"/>
                <w:sz w:val="18"/>
                <w:szCs w:val="18"/>
                <w:color w:val="auto"/>
              </w:rPr>
              <w:t>10</w:t>
            </w:r>
          </w:p>
        </w:tc>
        <w:tc>
          <w:tcPr>
            <w:tcW w:w="1220" w:type="dxa"/>
            <w:vAlign w:val="bottom"/>
            <w:tcBorders>
              <w:right w:val="single" w:sz="8" w:color="auto"/>
            </w:tcBorders>
          </w:tcPr>
          <w:p>
            <w:pPr>
              <w:jc w:val="right"/>
              <w:ind w:right="450"/>
              <w:spacing w:after="0" w:line="206" w:lineRule="exact"/>
              <w:rPr>
                <w:sz w:val="20"/>
                <w:szCs w:val="20"/>
                <w:color w:val="auto"/>
              </w:rPr>
            </w:pPr>
            <w:r>
              <w:rPr>
                <w:rFonts w:ascii="宋体" w:cs="宋体" w:eastAsia="宋体" w:hAnsi="宋体"/>
                <w:sz w:val="18"/>
                <w:szCs w:val="18"/>
                <w:color w:val="auto"/>
              </w:rPr>
              <w:t>37</w:t>
            </w:r>
          </w:p>
        </w:tc>
        <w:tc>
          <w:tcPr>
            <w:tcW w:w="1060" w:type="dxa"/>
            <w:vAlign w:val="bottom"/>
            <w:tcBorders>
              <w:right w:val="single" w:sz="8" w:color="auto"/>
            </w:tcBorders>
          </w:tcPr>
          <w:p>
            <w:pPr>
              <w:jc w:val="right"/>
              <w:ind w:right="310"/>
              <w:spacing w:after="0" w:line="206" w:lineRule="exact"/>
              <w:rPr>
                <w:sz w:val="20"/>
                <w:szCs w:val="20"/>
                <w:color w:val="auto"/>
              </w:rPr>
            </w:pPr>
            <w:r>
              <w:rPr>
                <w:rFonts w:ascii="宋体" w:cs="宋体" w:eastAsia="宋体" w:hAnsi="宋体"/>
                <w:sz w:val="18"/>
                <w:szCs w:val="18"/>
                <w:color w:val="auto"/>
              </w:rPr>
              <w:t>0.7</w:t>
            </w:r>
          </w:p>
        </w:tc>
        <w:tc>
          <w:tcPr>
            <w:tcW w:w="860" w:type="dxa"/>
            <w:vAlign w:val="bottom"/>
            <w:tcBorders>
              <w:right w:val="single" w:sz="8" w:color="auto"/>
            </w:tcBorders>
          </w:tcPr>
          <w:p>
            <w:pPr>
              <w:ind w:left="280"/>
              <w:spacing w:after="0" w:line="206" w:lineRule="exact"/>
              <w:rPr>
                <w:sz w:val="20"/>
                <w:szCs w:val="20"/>
                <w:color w:val="auto"/>
              </w:rPr>
            </w:pPr>
            <w:r>
              <w:rPr>
                <w:rFonts w:ascii="宋体" w:cs="宋体" w:eastAsia="宋体" w:hAnsi="宋体"/>
                <w:sz w:val="18"/>
                <w:szCs w:val="18"/>
                <w:color w:val="auto"/>
              </w:rPr>
              <w:t>5.1</w:t>
            </w:r>
          </w:p>
        </w:tc>
        <w:tc>
          <w:tcPr>
            <w:tcW w:w="840" w:type="dxa"/>
            <w:vAlign w:val="bottom"/>
            <w:tcBorders>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6.1</w:t>
            </w:r>
          </w:p>
        </w:tc>
        <w:tc>
          <w:tcPr>
            <w:tcW w:w="1860" w:type="dxa"/>
            <w:vAlign w:val="bottom"/>
            <w:tcBorders>
              <w:right w:val="single" w:sz="8" w:color="auto"/>
            </w:tcBorders>
          </w:tcPr>
          <w:p>
            <w:pPr>
              <w:jc w:val="right"/>
              <w:ind w:right="670"/>
              <w:spacing w:after="0" w:line="206" w:lineRule="exact"/>
              <w:rPr>
                <w:sz w:val="20"/>
                <w:szCs w:val="20"/>
                <w:color w:val="auto"/>
              </w:rPr>
            </w:pPr>
            <w:r>
              <w:rPr>
                <w:rFonts w:ascii="宋体" w:cs="宋体" w:eastAsia="宋体" w:hAnsi="宋体"/>
                <w:sz w:val="18"/>
                <w:szCs w:val="18"/>
                <w:color w:val="auto"/>
              </w:rPr>
              <w:t>1.84</w:t>
            </w:r>
          </w:p>
        </w:tc>
        <w:tc>
          <w:tcPr>
            <w:tcW w:w="14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9.2×10</w:t>
            </w:r>
            <w:r>
              <w:rPr>
                <w:rFonts w:ascii="宋体" w:cs="宋体" w:eastAsia="宋体" w:hAnsi="宋体"/>
                <w:sz w:val="18"/>
                <w:szCs w:val="18"/>
                <w:color w:val="auto"/>
                <w:w w:val="98"/>
                <w:vertAlign w:val="superscript"/>
              </w:rPr>
              <w:t>3</w:t>
            </w:r>
          </w:p>
        </w:tc>
        <w:tc>
          <w:tcPr>
            <w:tcW w:w="14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9.2×10</w:t>
            </w:r>
            <w:r>
              <w:rPr>
                <w:rFonts w:ascii="宋体" w:cs="宋体" w:eastAsia="宋体" w:hAnsi="宋体"/>
                <w:sz w:val="18"/>
                <w:szCs w:val="18"/>
                <w:color w:val="auto"/>
                <w:w w:val="98"/>
                <w:vertAlign w:val="superscript"/>
              </w:rPr>
              <w:t>1</w:t>
            </w:r>
          </w:p>
        </w:tc>
        <w:tc>
          <w:tcPr>
            <w:tcW w:w="0" w:type="dxa"/>
            <w:vAlign w:val="bottom"/>
          </w:tcPr>
          <w:p>
            <w:pPr>
              <w:spacing w:after="0"/>
              <w:rPr>
                <w:sz w:val="1"/>
                <w:szCs w:val="1"/>
                <w:color w:val="auto"/>
              </w:rPr>
            </w:pPr>
          </w:p>
        </w:tc>
      </w:tr>
      <w:tr>
        <w:trPr>
          <w:trHeight w:val="21"/>
        </w:trPr>
        <w:tc>
          <w:tcPr>
            <w:tcW w:w="11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220" w:type="dxa"/>
            <w:vAlign w:val="bottom"/>
            <w:tcBorders>
              <w:bottom w:val="single" w:sz="8" w:color="auto"/>
              <w:right w:val="single" w:sz="8" w:color="auto"/>
            </w:tcBorders>
          </w:tcPr>
          <w:p>
            <w:pPr>
              <w:spacing w:after="0" w:line="20" w:lineRule="exact"/>
              <w:rPr>
                <w:sz w:val="1"/>
                <w:szCs w:val="1"/>
                <w:color w:val="auto"/>
              </w:rPr>
            </w:pPr>
          </w:p>
        </w:tc>
        <w:tc>
          <w:tcPr>
            <w:tcW w:w="1060" w:type="dxa"/>
            <w:vAlign w:val="bottom"/>
            <w:tcBorders>
              <w:bottom w:val="single" w:sz="8" w:color="auto"/>
              <w:right w:val="single" w:sz="8" w:color="auto"/>
            </w:tcBorders>
          </w:tcPr>
          <w:p>
            <w:pPr>
              <w:spacing w:after="0" w:line="20" w:lineRule="exact"/>
              <w:rPr>
                <w:sz w:val="1"/>
                <w:szCs w:val="1"/>
                <w:color w:val="auto"/>
              </w:rPr>
            </w:pPr>
          </w:p>
        </w:tc>
        <w:tc>
          <w:tcPr>
            <w:tcW w:w="860" w:type="dxa"/>
            <w:vAlign w:val="bottom"/>
            <w:tcBorders>
              <w:bottom w:val="single" w:sz="8" w:color="auto"/>
              <w:right w:val="single" w:sz="8" w:color="auto"/>
            </w:tcBorders>
          </w:tcPr>
          <w:p>
            <w:pPr>
              <w:spacing w:after="0" w:line="20" w:lineRule="exact"/>
              <w:rPr>
                <w:sz w:val="1"/>
                <w:szCs w:val="1"/>
                <w:color w:val="auto"/>
              </w:rPr>
            </w:pPr>
          </w:p>
        </w:tc>
        <w:tc>
          <w:tcPr>
            <w:tcW w:w="840" w:type="dxa"/>
            <w:vAlign w:val="bottom"/>
            <w:tcBorders>
              <w:bottom w:val="single" w:sz="8" w:color="auto"/>
              <w:right w:val="single" w:sz="8" w:color="auto"/>
            </w:tcBorders>
          </w:tcPr>
          <w:p>
            <w:pPr>
              <w:spacing w:after="0" w:line="20" w:lineRule="exact"/>
              <w:rPr>
                <w:sz w:val="1"/>
                <w:szCs w:val="1"/>
                <w:color w:val="auto"/>
              </w:rPr>
            </w:pPr>
          </w:p>
        </w:tc>
        <w:tc>
          <w:tcPr>
            <w:tcW w:w="1860" w:type="dxa"/>
            <w:vAlign w:val="bottom"/>
            <w:tcBorders>
              <w:bottom w:val="single" w:sz="8" w:color="auto"/>
              <w:right w:val="single" w:sz="8" w:color="auto"/>
            </w:tcBorders>
          </w:tcPr>
          <w:p>
            <w:pPr>
              <w:spacing w:after="0" w:line="20" w:lineRule="exact"/>
              <w:rPr>
                <w:sz w:val="1"/>
                <w:szCs w:val="1"/>
                <w:color w:val="auto"/>
              </w:rPr>
            </w:pPr>
          </w:p>
        </w:tc>
        <w:tc>
          <w:tcPr>
            <w:tcW w:w="1420" w:type="dxa"/>
            <w:vAlign w:val="bottom"/>
            <w:tcBorders>
              <w:bottom w:val="single" w:sz="8" w:color="auto"/>
              <w:right w:val="single" w:sz="8" w:color="auto"/>
            </w:tcBorders>
          </w:tcPr>
          <w:p>
            <w:pPr>
              <w:spacing w:after="0" w:line="20" w:lineRule="exact"/>
              <w:rPr>
                <w:sz w:val="1"/>
                <w:szCs w:val="1"/>
                <w:color w:val="auto"/>
              </w:rPr>
            </w:pPr>
          </w:p>
        </w:tc>
        <w:tc>
          <w:tcPr>
            <w:tcW w:w="140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3"/>
        </w:trPr>
        <w:tc>
          <w:tcPr>
            <w:tcW w:w="1140" w:type="dxa"/>
            <w:vAlign w:val="bottom"/>
            <w:tcBorders>
              <w:left w:val="single" w:sz="8" w:color="auto"/>
              <w:bottom w:val="single" w:sz="8" w:color="auto"/>
              <w:right w:val="single" w:sz="8" w:color="auto"/>
            </w:tcBorders>
          </w:tcPr>
          <w:p>
            <w:pPr>
              <w:jc w:val="right"/>
              <w:ind w:right="410"/>
              <w:spacing w:after="0" w:line="206" w:lineRule="exact"/>
              <w:rPr>
                <w:sz w:val="20"/>
                <w:szCs w:val="20"/>
                <w:color w:val="auto"/>
              </w:rPr>
            </w:pPr>
            <w:r>
              <w:rPr>
                <w:rFonts w:ascii="宋体" w:cs="宋体" w:eastAsia="宋体" w:hAnsi="宋体"/>
                <w:sz w:val="18"/>
                <w:szCs w:val="18"/>
                <w:color w:val="auto"/>
              </w:rPr>
              <w:t>16</w:t>
            </w:r>
          </w:p>
        </w:tc>
        <w:tc>
          <w:tcPr>
            <w:tcW w:w="1220" w:type="dxa"/>
            <w:vAlign w:val="bottom"/>
            <w:tcBorders>
              <w:bottom w:val="single" w:sz="8" w:color="auto"/>
              <w:right w:val="single" w:sz="8" w:color="auto"/>
            </w:tcBorders>
          </w:tcPr>
          <w:p>
            <w:pPr>
              <w:jc w:val="right"/>
              <w:ind w:right="450"/>
              <w:spacing w:after="0" w:line="206" w:lineRule="exact"/>
              <w:rPr>
                <w:sz w:val="20"/>
                <w:szCs w:val="20"/>
                <w:color w:val="auto"/>
              </w:rPr>
            </w:pPr>
            <w:r>
              <w:rPr>
                <w:rFonts w:ascii="宋体" w:cs="宋体" w:eastAsia="宋体" w:hAnsi="宋体"/>
                <w:sz w:val="18"/>
                <w:szCs w:val="18"/>
                <w:color w:val="auto"/>
              </w:rPr>
              <w:t>37</w:t>
            </w:r>
          </w:p>
        </w:tc>
        <w:tc>
          <w:tcPr>
            <w:tcW w:w="1060" w:type="dxa"/>
            <w:vAlign w:val="bottom"/>
            <w:tcBorders>
              <w:bottom w:val="single" w:sz="8" w:color="auto"/>
              <w:right w:val="single" w:sz="8" w:color="auto"/>
            </w:tcBorders>
          </w:tcPr>
          <w:p>
            <w:pPr>
              <w:jc w:val="right"/>
              <w:ind w:right="310"/>
              <w:spacing w:after="0" w:line="206" w:lineRule="exact"/>
              <w:rPr>
                <w:sz w:val="20"/>
                <w:szCs w:val="20"/>
                <w:color w:val="auto"/>
              </w:rPr>
            </w:pPr>
            <w:r>
              <w:rPr>
                <w:rFonts w:ascii="宋体" w:cs="宋体" w:eastAsia="宋体" w:hAnsi="宋体"/>
                <w:sz w:val="18"/>
                <w:szCs w:val="18"/>
                <w:color w:val="auto"/>
              </w:rPr>
              <w:t>0.7</w:t>
            </w:r>
          </w:p>
        </w:tc>
        <w:tc>
          <w:tcPr>
            <w:tcW w:w="860" w:type="dxa"/>
            <w:vAlign w:val="bottom"/>
            <w:tcBorders>
              <w:bottom w:val="single" w:sz="8" w:color="auto"/>
              <w:right w:val="single" w:sz="8" w:color="auto"/>
            </w:tcBorders>
          </w:tcPr>
          <w:p>
            <w:pPr>
              <w:ind w:left="280"/>
              <w:spacing w:after="0" w:line="206" w:lineRule="exact"/>
              <w:rPr>
                <w:sz w:val="20"/>
                <w:szCs w:val="20"/>
                <w:color w:val="auto"/>
              </w:rPr>
            </w:pPr>
            <w:r>
              <w:rPr>
                <w:rFonts w:ascii="宋体" w:cs="宋体" w:eastAsia="宋体" w:hAnsi="宋体"/>
                <w:sz w:val="18"/>
                <w:szCs w:val="18"/>
                <w:color w:val="auto"/>
              </w:rPr>
              <w:t>6.1</w:t>
            </w:r>
          </w:p>
        </w:tc>
        <w:tc>
          <w:tcPr>
            <w:tcW w:w="840" w:type="dxa"/>
            <w:vAlign w:val="bottom"/>
            <w:tcBorders>
              <w:bottom w:val="single" w:sz="8" w:color="auto"/>
              <w:right w:val="single" w:sz="8" w:color="auto"/>
            </w:tcBorders>
          </w:tcPr>
          <w:p>
            <w:pPr>
              <w:jc w:val="right"/>
              <w:ind w:right="210"/>
              <w:spacing w:after="0" w:line="206" w:lineRule="exact"/>
              <w:rPr>
                <w:sz w:val="20"/>
                <w:szCs w:val="20"/>
                <w:color w:val="auto"/>
              </w:rPr>
            </w:pPr>
            <w:r>
              <w:rPr>
                <w:rFonts w:ascii="宋体" w:cs="宋体" w:eastAsia="宋体" w:hAnsi="宋体"/>
                <w:sz w:val="18"/>
                <w:szCs w:val="18"/>
                <w:color w:val="auto"/>
              </w:rPr>
              <w:t>7.4</w:t>
            </w:r>
          </w:p>
        </w:tc>
        <w:tc>
          <w:tcPr>
            <w:tcW w:w="1860" w:type="dxa"/>
            <w:vAlign w:val="bottom"/>
            <w:tcBorders>
              <w:bottom w:val="single" w:sz="8" w:color="auto"/>
              <w:right w:val="single" w:sz="8" w:color="auto"/>
            </w:tcBorders>
          </w:tcPr>
          <w:p>
            <w:pPr>
              <w:jc w:val="right"/>
              <w:ind w:right="670"/>
              <w:spacing w:after="0" w:line="206" w:lineRule="exact"/>
              <w:rPr>
                <w:sz w:val="20"/>
                <w:szCs w:val="20"/>
                <w:color w:val="auto"/>
              </w:rPr>
            </w:pPr>
            <w:r>
              <w:rPr>
                <w:rFonts w:ascii="宋体" w:cs="宋体" w:eastAsia="宋体" w:hAnsi="宋体"/>
                <w:sz w:val="18"/>
                <w:szCs w:val="18"/>
                <w:color w:val="auto"/>
              </w:rPr>
              <w:t>1.16</w:t>
            </w:r>
          </w:p>
        </w:tc>
        <w:tc>
          <w:tcPr>
            <w:tcW w:w="14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7.4×10</w:t>
            </w:r>
            <w:r>
              <w:rPr>
                <w:rFonts w:ascii="宋体" w:cs="宋体" w:eastAsia="宋体" w:hAnsi="宋体"/>
                <w:sz w:val="18"/>
                <w:szCs w:val="18"/>
                <w:color w:val="auto"/>
                <w:w w:val="98"/>
                <w:vertAlign w:val="superscript"/>
              </w:rPr>
              <w:t>3</w:t>
            </w:r>
          </w:p>
        </w:tc>
        <w:tc>
          <w:tcPr>
            <w:tcW w:w="14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7.4×10</w:t>
            </w:r>
            <w:r>
              <w:rPr>
                <w:rFonts w:ascii="宋体" w:cs="宋体" w:eastAsia="宋体" w:hAnsi="宋体"/>
                <w:sz w:val="18"/>
                <w:szCs w:val="18"/>
                <w:color w:val="auto"/>
                <w:w w:val="98"/>
                <w:vertAlign w:val="superscript"/>
              </w:rPr>
              <w:t>1</w:t>
            </w:r>
          </w:p>
        </w:tc>
        <w:tc>
          <w:tcPr>
            <w:tcW w:w="0" w:type="dxa"/>
            <w:vAlign w:val="bottom"/>
          </w:tcPr>
          <w:p>
            <w:pPr>
              <w:spacing w:after="0"/>
              <w:rPr>
                <w:sz w:val="1"/>
                <w:szCs w:val="1"/>
                <w:color w:val="auto"/>
              </w:rPr>
            </w:pPr>
          </w:p>
        </w:tc>
      </w:tr>
    </w:tbl>
    <w:p>
      <w:pPr>
        <w:spacing w:after="0" w:line="179"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5.1.2</w:t>
      </w:r>
      <w:r>
        <w:rPr>
          <w:sz w:val="20"/>
          <w:szCs w:val="20"/>
          <w:color w:val="auto"/>
        </w:rPr>
        <w:tab/>
      </w:r>
      <w:r>
        <w:rPr>
          <w:rFonts w:ascii="黑体" w:cs="黑体" w:eastAsia="黑体" w:hAnsi="黑体"/>
          <w:sz w:val="20"/>
          <w:szCs w:val="20"/>
          <w:color w:val="auto"/>
        </w:rPr>
        <w:t>电阻</w:t>
      </w:r>
    </w:p>
    <w:p>
      <w:pPr>
        <w:spacing w:after="0" w:line="226" w:lineRule="exact"/>
        <w:rPr>
          <w:sz w:val="20"/>
          <w:szCs w:val="20"/>
          <w:color w:val="auto"/>
        </w:rPr>
      </w:pPr>
    </w:p>
    <w:p>
      <w:pPr>
        <w:ind w:left="640"/>
        <w:spacing w:after="0" w:line="240" w:lineRule="exact"/>
        <w:rPr>
          <w:sz w:val="20"/>
          <w:szCs w:val="20"/>
          <w:color w:val="auto"/>
        </w:rPr>
      </w:pPr>
      <w:r>
        <w:rPr>
          <w:rFonts w:ascii="宋体" w:cs="宋体" w:eastAsia="宋体" w:hAnsi="宋体"/>
          <w:sz w:val="21"/>
          <w:szCs w:val="21"/>
          <w:color w:val="auto"/>
        </w:rPr>
        <w:t>导体在 20℃的电阻应符合表 2 和表 3 规定的要求。</w:t>
      </w:r>
    </w:p>
    <w:p>
      <w:pPr>
        <w:spacing w:after="0" w:line="230" w:lineRule="exact"/>
        <w:rPr>
          <w:sz w:val="20"/>
          <w:szCs w:val="20"/>
          <w:color w:val="auto"/>
        </w:rPr>
      </w:pPr>
    </w:p>
    <w:p>
      <w:pPr>
        <w:ind w:left="220"/>
        <w:spacing w:after="0" w:line="240" w:lineRule="exact"/>
        <w:tabs>
          <w:tab w:leader="none" w:pos="720" w:val="left"/>
        </w:tabs>
        <w:rPr>
          <w:sz w:val="20"/>
          <w:szCs w:val="20"/>
          <w:color w:val="auto"/>
        </w:rPr>
      </w:pPr>
      <w:r>
        <w:rPr>
          <w:rFonts w:ascii="黑体" w:cs="黑体" w:eastAsia="黑体" w:hAnsi="黑体"/>
          <w:sz w:val="21"/>
          <w:szCs w:val="21"/>
          <w:color w:val="auto"/>
        </w:rPr>
        <w:t>5.2</w:t>
      </w:r>
      <w:r>
        <w:rPr>
          <w:sz w:val="20"/>
          <w:szCs w:val="20"/>
          <w:color w:val="auto"/>
        </w:rPr>
        <w:tab/>
      </w:r>
      <w:r>
        <w:rPr>
          <w:rFonts w:ascii="黑体" w:cs="黑体" w:eastAsia="黑体" w:hAnsi="黑体"/>
          <w:sz w:val="20"/>
          <w:szCs w:val="20"/>
          <w:color w:val="auto"/>
        </w:rPr>
        <w:t>绝缘</w:t>
      </w:r>
    </w:p>
    <w:p>
      <w:pPr>
        <w:spacing w:after="0" w:line="228"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5.2.1</w:t>
      </w:r>
      <w:r>
        <w:rPr>
          <w:sz w:val="20"/>
          <w:szCs w:val="20"/>
          <w:color w:val="auto"/>
        </w:rPr>
        <w:tab/>
      </w:r>
      <w:r>
        <w:rPr>
          <w:rFonts w:ascii="黑体" w:cs="黑体" w:eastAsia="黑体" w:hAnsi="黑体"/>
          <w:sz w:val="20"/>
          <w:szCs w:val="20"/>
          <w:color w:val="auto"/>
        </w:rPr>
        <w:t>外观</w:t>
      </w:r>
    </w:p>
    <w:p>
      <w:pPr>
        <w:spacing w:after="0" w:line="228" w:lineRule="exact"/>
        <w:rPr>
          <w:sz w:val="20"/>
          <w:szCs w:val="20"/>
          <w:color w:val="auto"/>
        </w:rPr>
      </w:pPr>
    </w:p>
    <w:p>
      <w:pPr>
        <w:ind w:left="220"/>
        <w:spacing w:after="0" w:line="240" w:lineRule="exact"/>
        <w:tabs>
          <w:tab w:leader="none" w:pos="1140" w:val="left"/>
        </w:tabs>
        <w:rPr>
          <w:sz w:val="20"/>
          <w:szCs w:val="20"/>
          <w:color w:val="auto"/>
        </w:rPr>
      </w:pPr>
      <w:r>
        <w:rPr>
          <w:rFonts w:ascii="黑体" w:cs="黑体" w:eastAsia="黑体" w:hAnsi="黑体"/>
          <w:sz w:val="21"/>
          <w:szCs w:val="21"/>
          <w:color w:val="auto"/>
        </w:rPr>
        <w:t>5.2.1.1</w:t>
      </w:r>
      <w:r>
        <w:rPr>
          <w:sz w:val="20"/>
          <w:szCs w:val="20"/>
          <w:color w:val="auto"/>
        </w:rPr>
        <w:tab/>
      </w:r>
      <w:r>
        <w:rPr>
          <w:rFonts w:ascii="宋体" w:cs="宋体" w:eastAsia="宋体" w:hAnsi="宋体"/>
          <w:sz w:val="20"/>
          <w:szCs w:val="20"/>
          <w:color w:val="auto"/>
        </w:rPr>
        <w:t>应经受电线外观测试仪作为在线 100%全检,无肉眼可见的表面颗粒、鼓包等缺陷。</w:t>
      </w:r>
    </w:p>
    <w:p>
      <w:pPr>
        <w:spacing w:after="0" w:line="100" w:lineRule="exact"/>
        <w:rPr>
          <w:sz w:val="20"/>
          <w:szCs w:val="20"/>
          <w:color w:val="auto"/>
        </w:rPr>
      </w:pPr>
    </w:p>
    <w:p>
      <w:pPr>
        <w:jc w:val="both"/>
        <w:ind w:left="220" w:right="200"/>
        <w:spacing w:after="0" w:line="278" w:lineRule="exact"/>
        <w:rPr>
          <w:sz w:val="20"/>
          <w:szCs w:val="20"/>
          <w:color w:val="auto"/>
        </w:rPr>
      </w:pPr>
      <w:r>
        <w:rPr>
          <w:rFonts w:ascii="黑体" w:cs="黑体" w:eastAsia="黑体" w:hAnsi="黑体"/>
          <w:sz w:val="21"/>
          <w:szCs w:val="21"/>
          <w:color w:val="auto"/>
        </w:rPr>
        <w:t xml:space="preserve">5.2.1.2 </w:t>
      </w:r>
      <w:r>
        <w:rPr>
          <w:rFonts w:ascii="宋体" w:cs="宋体" w:eastAsia="宋体" w:hAnsi="宋体"/>
          <w:sz w:val="21"/>
          <w:szCs w:val="21"/>
          <w:color w:val="auto"/>
        </w:rPr>
        <w:t>对于双色线，每一段长15mm 的绝缘线芯，其中一种颜色应至少覆盖绝缘线芯表面的30%，且不大于70%，而另一种颜色则覆盖绝缘线芯的其余部分，黄/绿色组合色绝缘线芯的双色分布比例应保证在使用场所易于辨别。</w:t>
      </w:r>
    </w:p>
    <w:p>
      <w:pPr>
        <w:spacing w:after="0" w:line="232"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5.2.2</w:t>
      </w:r>
      <w:r>
        <w:rPr>
          <w:sz w:val="20"/>
          <w:szCs w:val="20"/>
          <w:color w:val="auto"/>
        </w:rPr>
        <w:tab/>
      </w:r>
      <w:r>
        <w:rPr>
          <w:rFonts w:ascii="黑体" w:cs="黑体" w:eastAsia="黑体" w:hAnsi="黑体"/>
          <w:sz w:val="20"/>
          <w:szCs w:val="20"/>
          <w:color w:val="auto"/>
        </w:rPr>
        <w:t>厚度</w:t>
      </w:r>
    </w:p>
    <w:p>
      <w:pPr>
        <w:spacing w:after="0" w:line="226" w:lineRule="exact"/>
        <w:rPr>
          <w:sz w:val="20"/>
          <w:szCs w:val="20"/>
          <w:color w:val="auto"/>
        </w:rPr>
      </w:pPr>
    </w:p>
    <w:p>
      <w:pPr>
        <w:ind w:left="640"/>
        <w:spacing w:after="0" w:line="240" w:lineRule="exact"/>
        <w:rPr>
          <w:sz w:val="20"/>
          <w:szCs w:val="20"/>
          <w:color w:val="auto"/>
        </w:rPr>
      </w:pPr>
      <w:r>
        <w:rPr>
          <w:rFonts w:ascii="宋体" w:cs="宋体" w:eastAsia="宋体" w:hAnsi="宋体"/>
          <w:sz w:val="21"/>
          <w:szCs w:val="21"/>
          <w:color w:val="auto"/>
        </w:rPr>
        <w:t>绝缘厚度的平均值应不小于表 3 中规定的标称值，其最薄处厚度应不小于标称值的 90%。</w:t>
      </w:r>
    </w:p>
    <w:p>
      <w:pPr>
        <w:spacing w:after="0" w:line="230"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5.2.3</w:t>
      </w:r>
      <w:r>
        <w:rPr>
          <w:sz w:val="20"/>
          <w:szCs w:val="20"/>
          <w:color w:val="auto"/>
        </w:rPr>
        <w:tab/>
      </w:r>
      <w:r>
        <w:rPr>
          <w:rFonts w:ascii="黑体" w:cs="黑体" w:eastAsia="黑体" w:hAnsi="黑体"/>
          <w:sz w:val="20"/>
          <w:szCs w:val="20"/>
          <w:color w:val="auto"/>
        </w:rPr>
        <w:t>绝缘的完整性</w:t>
      </w:r>
    </w:p>
    <w:p>
      <w:pPr>
        <w:spacing w:after="0" w:line="231" w:lineRule="exact"/>
        <w:rPr>
          <w:sz w:val="20"/>
          <w:szCs w:val="20"/>
          <w:color w:val="auto"/>
        </w:rPr>
      </w:pPr>
    </w:p>
    <w:p>
      <w:pPr>
        <w:jc w:val="both"/>
        <w:ind w:left="220" w:right="220"/>
        <w:spacing w:after="0" w:line="274" w:lineRule="exact"/>
        <w:rPr>
          <w:sz w:val="20"/>
          <w:szCs w:val="20"/>
          <w:color w:val="auto"/>
        </w:rPr>
      </w:pPr>
      <w:r>
        <w:rPr>
          <w:rFonts w:ascii="黑体" w:cs="黑体" w:eastAsia="黑体" w:hAnsi="黑体"/>
          <w:sz w:val="21"/>
          <w:szCs w:val="21"/>
          <w:color w:val="auto"/>
        </w:rPr>
        <w:t xml:space="preserve">5.2.3.1 </w:t>
      </w:r>
      <w:r>
        <w:rPr>
          <w:rFonts w:ascii="宋体" w:cs="宋体" w:eastAsia="宋体" w:hAnsi="宋体"/>
          <w:sz w:val="21"/>
          <w:szCs w:val="21"/>
          <w:color w:val="auto"/>
        </w:rPr>
        <w:t>导体标称截面</w:t>
      </w:r>
      <w:r>
        <w:rPr>
          <w:rFonts w:ascii="黑体" w:cs="黑体" w:eastAsia="黑体" w:hAnsi="黑体"/>
          <w:sz w:val="21"/>
          <w:szCs w:val="21"/>
          <w:color w:val="auto"/>
        </w:rPr>
        <w:t xml:space="preserve"> </w:t>
      </w:r>
      <w:r>
        <w:rPr>
          <w:rFonts w:ascii="宋体" w:cs="宋体" w:eastAsia="宋体" w:hAnsi="宋体"/>
          <w:sz w:val="21"/>
          <w:szCs w:val="21"/>
          <w:color w:val="auto"/>
        </w:rPr>
        <w:t>1.5mm</w:t>
      </w:r>
      <w:r>
        <w:rPr>
          <w:rFonts w:ascii="宋体" w:cs="宋体" w:eastAsia="宋体" w:hAnsi="宋体"/>
          <w:sz w:val="21"/>
          <w:szCs w:val="21"/>
          <w:color w:val="auto"/>
          <w:vertAlign w:val="superscript"/>
        </w:rPr>
        <w:t>2</w:t>
      </w:r>
      <w:r>
        <w:rPr>
          <w:rFonts w:ascii="黑体" w:cs="黑体" w:eastAsia="黑体" w:hAnsi="黑体"/>
          <w:sz w:val="21"/>
          <w:szCs w:val="21"/>
          <w:color w:val="auto"/>
        </w:rPr>
        <w:t xml:space="preserve"> </w:t>
      </w:r>
      <w:r>
        <w:rPr>
          <w:rFonts w:ascii="宋体" w:cs="宋体" w:eastAsia="宋体" w:hAnsi="宋体"/>
          <w:sz w:val="21"/>
          <w:szCs w:val="21"/>
          <w:color w:val="auto"/>
        </w:rPr>
        <w:t>及以下电缆应经受</w:t>
      </w:r>
      <w:r>
        <w:rPr>
          <w:rFonts w:ascii="黑体" w:cs="黑体" w:eastAsia="黑体" w:hAnsi="黑体"/>
          <w:sz w:val="21"/>
          <w:szCs w:val="21"/>
          <w:color w:val="auto"/>
        </w:rPr>
        <w:t xml:space="preserve"> </w:t>
      </w:r>
      <w:r>
        <w:rPr>
          <w:rFonts w:ascii="宋体" w:cs="宋体" w:eastAsia="宋体" w:hAnsi="宋体"/>
          <w:sz w:val="21"/>
          <w:szCs w:val="21"/>
          <w:color w:val="auto"/>
        </w:rPr>
        <w:t>4kV</w:t>
      </w:r>
      <w:r>
        <w:rPr>
          <w:rFonts w:ascii="黑体" w:cs="黑体" w:eastAsia="黑体" w:hAnsi="黑体"/>
          <w:sz w:val="21"/>
          <w:szCs w:val="21"/>
          <w:color w:val="auto"/>
        </w:rPr>
        <w:t xml:space="preserve"> </w:t>
      </w:r>
      <w:r>
        <w:rPr>
          <w:rFonts w:ascii="宋体" w:cs="宋体" w:eastAsia="宋体" w:hAnsi="宋体"/>
          <w:sz w:val="21"/>
          <w:szCs w:val="21"/>
          <w:color w:val="auto"/>
        </w:rPr>
        <w:t>的工频火花试验作为在线</w:t>
      </w:r>
      <w:r>
        <w:rPr>
          <w:rFonts w:ascii="黑体" w:cs="黑体" w:eastAsia="黑体" w:hAnsi="黑体"/>
          <w:sz w:val="21"/>
          <w:szCs w:val="21"/>
          <w:color w:val="auto"/>
        </w:rPr>
        <w:t xml:space="preserve"> </w:t>
      </w:r>
      <w:r>
        <w:rPr>
          <w:rFonts w:ascii="宋体" w:cs="宋体" w:eastAsia="宋体" w:hAnsi="宋体"/>
          <w:sz w:val="21"/>
          <w:szCs w:val="21"/>
          <w:color w:val="auto"/>
        </w:rPr>
        <w:t>100%全检，无击穿现象发生。</w:t>
      </w:r>
    </w:p>
    <w:p>
      <w:pPr>
        <w:spacing w:after="0" w:line="77" w:lineRule="exact"/>
        <w:rPr>
          <w:sz w:val="20"/>
          <w:szCs w:val="20"/>
          <w:color w:val="auto"/>
        </w:rPr>
      </w:pPr>
    </w:p>
    <w:p>
      <w:pPr>
        <w:ind w:left="220" w:right="260"/>
        <w:spacing w:after="0" w:line="274" w:lineRule="exact"/>
        <w:rPr>
          <w:sz w:val="20"/>
          <w:szCs w:val="20"/>
          <w:color w:val="auto"/>
        </w:rPr>
      </w:pPr>
      <w:r>
        <w:rPr>
          <w:rFonts w:ascii="黑体" w:cs="黑体" w:eastAsia="黑体" w:hAnsi="黑体"/>
          <w:sz w:val="21"/>
          <w:szCs w:val="21"/>
          <w:color w:val="auto"/>
        </w:rPr>
        <w:t xml:space="preserve">5.2.3.2 </w:t>
      </w:r>
      <w:r>
        <w:rPr>
          <w:rFonts w:ascii="宋体" w:cs="宋体" w:eastAsia="宋体" w:hAnsi="宋体"/>
          <w:sz w:val="21"/>
          <w:szCs w:val="21"/>
          <w:color w:val="auto"/>
        </w:rPr>
        <w:t>导体标称截面</w:t>
      </w:r>
      <w:r>
        <w:rPr>
          <w:rFonts w:ascii="黑体" w:cs="黑体" w:eastAsia="黑体" w:hAnsi="黑体"/>
          <w:sz w:val="21"/>
          <w:szCs w:val="21"/>
          <w:color w:val="auto"/>
        </w:rPr>
        <w:t xml:space="preserve"> </w:t>
      </w:r>
      <w:r>
        <w:rPr>
          <w:rFonts w:ascii="宋体" w:cs="宋体" w:eastAsia="宋体" w:hAnsi="宋体"/>
          <w:sz w:val="21"/>
          <w:szCs w:val="21"/>
          <w:color w:val="auto"/>
        </w:rPr>
        <w:t>2.5mm</w:t>
      </w:r>
      <w:r>
        <w:rPr>
          <w:rFonts w:ascii="宋体" w:cs="宋体" w:eastAsia="宋体" w:hAnsi="宋体"/>
          <w:sz w:val="21"/>
          <w:szCs w:val="21"/>
          <w:color w:val="auto"/>
          <w:vertAlign w:val="superscript"/>
        </w:rPr>
        <w:t>2</w:t>
      </w:r>
      <w:r>
        <w:rPr>
          <w:rFonts w:ascii="黑体" w:cs="黑体" w:eastAsia="黑体" w:hAnsi="黑体"/>
          <w:sz w:val="21"/>
          <w:szCs w:val="21"/>
          <w:color w:val="auto"/>
        </w:rPr>
        <w:t xml:space="preserve"> </w:t>
      </w:r>
      <w:r>
        <w:rPr>
          <w:rFonts w:ascii="宋体" w:cs="宋体" w:eastAsia="宋体" w:hAnsi="宋体"/>
          <w:sz w:val="21"/>
          <w:szCs w:val="21"/>
          <w:color w:val="auto"/>
        </w:rPr>
        <w:t>及以上电缆应经受</w:t>
      </w:r>
      <w:r>
        <w:rPr>
          <w:rFonts w:ascii="黑体" w:cs="黑体" w:eastAsia="黑体" w:hAnsi="黑体"/>
          <w:sz w:val="21"/>
          <w:szCs w:val="21"/>
          <w:color w:val="auto"/>
        </w:rPr>
        <w:t xml:space="preserve"> </w:t>
      </w:r>
      <w:r>
        <w:rPr>
          <w:rFonts w:ascii="宋体" w:cs="宋体" w:eastAsia="宋体" w:hAnsi="宋体"/>
          <w:sz w:val="21"/>
          <w:szCs w:val="21"/>
          <w:color w:val="auto"/>
        </w:rPr>
        <w:t>6kV</w:t>
      </w:r>
      <w:r>
        <w:rPr>
          <w:rFonts w:ascii="黑体" w:cs="黑体" w:eastAsia="黑体" w:hAnsi="黑体"/>
          <w:sz w:val="21"/>
          <w:szCs w:val="21"/>
          <w:color w:val="auto"/>
        </w:rPr>
        <w:t xml:space="preserve"> </w:t>
      </w:r>
      <w:r>
        <w:rPr>
          <w:rFonts w:ascii="宋体" w:cs="宋体" w:eastAsia="宋体" w:hAnsi="宋体"/>
          <w:sz w:val="21"/>
          <w:szCs w:val="21"/>
          <w:color w:val="auto"/>
        </w:rPr>
        <w:t>的工频火花试验作为在线</w:t>
      </w:r>
      <w:r>
        <w:rPr>
          <w:rFonts w:ascii="黑体" w:cs="黑体" w:eastAsia="黑体" w:hAnsi="黑体"/>
          <w:sz w:val="21"/>
          <w:szCs w:val="21"/>
          <w:color w:val="auto"/>
        </w:rPr>
        <w:t xml:space="preserve"> </w:t>
      </w:r>
      <w:r>
        <w:rPr>
          <w:rFonts w:ascii="宋体" w:cs="宋体" w:eastAsia="宋体" w:hAnsi="宋体"/>
          <w:sz w:val="21"/>
          <w:szCs w:val="21"/>
          <w:color w:val="auto"/>
        </w:rPr>
        <w:t>100%全检，无击穿现象发生。</w:t>
      </w:r>
    </w:p>
    <w:p>
      <w:pPr>
        <w:spacing w:after="0" w:line="231" w:lineRule="exact"/>
        <w:rPr>
          <w:sz w:val="20"/>
          <w:szCs w:val="20"/>
          <w:color w:val="auto"/>
        </w:rPr>
      </w:pPr>
    </w:p>
    <w:p>
      <w:pPr>
        <w:ind w:left="220"/>
        <w:spacing w:after="0" w:line="240" w:lineRule="exact"/>
        <w:tabs>
          <w:tab w:leader="none" w:pos="940" w:val="left"/>
        </w:tabs>
        <w:rPr>
          <w:sz w:val="20"/>
          <w:szCs w:val="20"/>
          <w:color w:val="auto"/>
        </w:rPr>
      </w:pPr>
      <w:r>
        <w:rPr>
          <w:rFonts w:ascii="黑体" w:cs="黑体" w:eastAsia="黑体" w:hAnsi="黑体"/>
          <w:sz w:val="21"/>
          <w:szCs w:val="21"/>
          <w:color w:val="auto"/>
        </w:rPr>
        <w:t>5.2.4</w:t>
      </w:r>
      <w:r>
        <w:rPr>
          <w:sz w:val="20"/>
          <w:szCs w:val="20"/>
          <w:color w:val="auto"/>
        </w:rPr>
        <w:tab/>
      </w:r>
      <w:r>
        <w:rPr>
          <w:rFonts w:ascii="黑体" w:cs="黑体" w:eastAsia="黑体" w:hAnsi="黑体"/>
          <w:sz w:val="20"/>
          <w:szCs w:val="20"/>
          <w:color w:val="auto"/>
        </w:rPr>
        <w:t>绝缘的机械物理性能</w:t>
      </w:r>
    </w:p>
    <w:p>
      <w:pPr>
        <w:spacing w:after="0" w:line="226" w:lineRule="exact"/>
        <w:rPr>
          <w:sz w:val="20"/>
          <w:szCs w:val="20"/>
          <w:color w:val="auto"/>
        </w:rPr>
      </w:pPr>
    </w:p>
    <w:p>
      <w:pPr>
        <w:ind w:left="640"/>
        <w:spacing w:after="0" w:line="240" w:lineRule="exact"/>
        <w:rPr>
          <w:sz w:val="20"/>
          <w:szCs w:val="20"/>
          <w:color w:val="auto"/>
        </w:rPr>
      </w:pPr>
      <w:r>
        <w:rPr>
          <w:rFonts w:ascii="宋体" w:cs="宋体" w:eastAsia="宋体" w:hAnsi="宋体"/>
          <w:sz w:val="21"/>
          <w:szCs w:val="21"/>
          <w:color w:val="auto"/>
        </w:rPr>
        <w:t>其机械物理性能应符合表4的规定。</w:t>
      </w:r>
    </w:p>
    <w:p>
      <w:pPr>
        <w:spacing w:after="0" w:line="74" w:lineRule="exact"/>
        <w:rPr>
          <w:sz w:val="20"/>
          <w:szCs w:val="20"/>
          <w:color w:val="auto"/>
        </w:rPr>
      </w:pPr>
    </w:p>
    <w:p>
      <w:pPr>
        <w:ind w:left="3640"/>
        <w:spacing w:after="0" w:line="240" w:lineRule="exact"/>
        <w:rPr>
          <w:sz w:val="20"/>
          <w:szCs w:val="20"/>
          <w:color w:val="auto"/>
        </w:rPr>
      </w:pPr>
      <w:r>
        <w:rPr>
          <w:rFonts w:ascii="黑体" w:cs="黑体" w:eastAsia="黑体" w:hAnsi="黑体"/>
          <w:sz w:val="21"/>
          <w:szCs w:val="21"/>
          <w:color w:val="auto"/>
        </w:rPr>
        <w:t>表4 绝缘物理机械性能要求</w:t>
      </w:r>
    </w:p>
    <w:p>
      <w:pPr>
        <w:spacing w:after="0" w:line="30" w:lineRule="exact"/>
        <w:rPr>
          <w:sz w:val="20"/>
          <w:szCs w:val="20"/>
          <w:color w:val="auto"/>
        </w:rPr>
      </w:pPr>
    </w:p>
    <w:tbl>
      <w:tblPr>
        <w:tblLayout w:type="fixed"/>
        <w:tblInd w:w="430" w:type="dxa"/>
        <w:tblCellMar>
          <w:top w:w="0" w:type="dxa"/>
          <w:left w:w="0" w:type="dxa"/>
          <w:bottom w:w="0" w:type="dxa"/>
          <w:right w:w="0" w:type="dxa"/>
        </w:tblCellMar>
      </w:tblPr>
      <w:tr>
        <w:trPr>
          <w:trHeight w:val="289"/>
        </w:trPr>
        <w:tc>
          <w:tcPr>
            <w:tcW w:w="1140" w:type="dxa"/>
            <w:vAlign w:val="bottom"/>
            <w:tcBorders>
              <w:top w:val="single" w:sz="8" w:color="auto"/>
              <w:left w:val="single" w:sz="8" w:color="auto"/>
              <w:right w:val="single" w:sz="8" w:color="auto"/>
            </w:tcBorders>
          </w:tcPr>
          <w:p>
            <w:pPr>
              <w:ind w:left="360"/>
              <w:spacing w:after="0" w:line="206" w:lineRule="exact"/>
              <w:rPr>
                <w:sz w:val="20"/>
                <w:szCs w:val="20"/>
                <w:color w:val="auto"/>
              </w:rPr>
            </w:pPr>
            <w:r>
              <w:rPr>
                <w:rFonts w:ascii="宋体" w:cs="宋体" w:eastAsia="宋体" w:hAnsi="宋体"/>
                <w:sz w:val="18"/>
                <w:szCs w:val="18"/>
                <w:color w:val="auto"/>
              </w:rPr>
              <w:t>序号</w:t>
            </w:r>
          </w:p>
        </w:tc>
        <w:tc>
          <w:tcPr>
            <w:tcW w:w="282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试验项目</w:t>
            </w:r>
          </w:p>
        </w:tc>
        <w:tc>
          <w:tcPr>
            <w:tcW w:w="156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单位</w:t>
            </w:r>
          </w:p>
        </w:tc>
        <w:tc>
          <w:tcPr>
            <w:tcW w:w="322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要求值</w:t>
            </w:r>
          </w:p>
        </w:tc>
      </w:tr>
      <w:tr>
        <w:trPr>
          <w:trHeight w:val="88"/>
        </w:trPr>
        <w:tc>
          <w:tcPr>
            <w:tcW w:w="1140" w:type="dxa"/>
            <w:vAlign w:val="bottom"/>
            <w:tcBorders>
              <w:left w:val="single" w:sz="8" w:color="auto"/>
              <w:bottom w:val="single" w:sz="8" w:color="auto"/>
              <w:right w:val="single" w:sz="8" w:color="auto"/>
            </w:tcBorders>
          </w:tcPr>
          <w:p>
            <w:pPr>
              <w:spacing w:after="0"/>
              <w:rPr>
                <w:sz w:val="7"/>
                <w:szCs w:val="7"/>
                <w:color w:val="auto"/>
              </w:rPr>
            </w:pPr>
          </w:p>
        </w:tc>
        <w:tc>
          <w:tcPr>
            <w:tcW w:w="2820" w:type="dxa"/>
            <w:vAlign w:val="bottom"/>
            <w:tcBorders>
              <w:bottom w:val="single" w:sz="8" w:color="auto"/>
              <w:right w:val="single" w:sz="8" w:color="auto"/>
            </w:tcBorders>
          </w:tcPr>
          <w:p>
            <w:pPr>
              <w:spacing w:after="0"/>
              <w:rPr>
                <w:sz w:val="7"/>
                <w:szCs w:val="7"/>
                <w:color w:val="auto"/>
              </w:rPr>
            </w:pPr>
          </w:p>
        </w:tc>
        <w:tc>
          <w:tcPr>
            <w:tcW w:w="1560" w:type="dxa"/>
            <w:vAlign w:val="bottom"/>
            <w:tcBorders>
              <w:bottom w:val="single" w:sz="8" w:color="auto"/>
              <w:right w:val="single" w:sz="8" w:color="auto"/>
            </w:tcBorders>
          </w:tcPr>
          <w:p>
            <w:pPr>
              <w:spacing w:after="0"/>
              <w:rPr>
                <w:sz w:val="7"/>
                <w:szCs w:val="7"/>
                <w:color w:val="auto"/>
              </w:rPr>
            </w:pPr>
          </w:p>
        </w:tc>
        <w:tc>
          <w:tcPr>
            <w:tcW w:w="3220" w:type="dxa"/>
            <w:vAlign w:val="bottom"/>
            <w:tcBorders>
              <w:bottom w:val="single" w:sz="8" w:color="auto"/>
              <w:right w:val="single" w:sz="8" w:color="auto"/>
            </w:tcBorders>
          </w:tcPr>
          <w:p>
            <w:pPr>
              <w:spacing w:after="0"/>
              <w:rPr>
                <w:sz w:val="7"/>
                <w:szCs w:val="7"/>
                <w:color w:val="auto"/>
              </w:rPr>
            </w:pPr>
          </w:p>
        </w:tc>
      </w:tr>
      <w:tr>
        <w:trPr>
          <w:trHeight w:val="248"/>
        </w:trPr>
        <w:tc>
          <w:tcPr>
            <w:tcW w:w="114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1</w:t>
            </w:r>
          </w:p>
        </w:tc>
        <w:tc>
          <w:tcPr>
            <w:tcW w:w="28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绝缘老化性能</w:t>
            </w:r>
          </w:p>
        </w:tc>
        <w:tc>
          <w:tcPr>
            <w:tcW w:w="1560" w:type="dxa"/>
            <w:vAlign w:val="bottom"/>
            <w:tcBorders>
              <w:right w:val="single" w:sz="8" w:color="auto"/>
            </w:tcBorders>
          </w:tcPr>
          <w:p>
            <w:pPr>
              <w:spacing w:after="0"/>
              <w:rPr>
                <w:sz w:val="21"/>
                <w:szCs w:val="21"/>
                <w:color w:val="auto"/>
              </w:rPr>
            </w:pPr>
          </w:p>
        </w:tc>
        <w:tc>
          <w:tcPr>
            <w:tcW w:w="3220" w:type="dxa"/>
            <w:vAlign w:val="bottom"/>
            <w:tcBorders>
              <w:right w:val="single" w:sz="8" w:color="auto"/>
            </w:tcBorders>
          </w:tcPr>
          <w:p>
            <w:pPr>
              <w:spacing w:after="0"/>
              <w:rPr>
                <w:sz w:val="21"/>
                <w:szCs w:val="21"/>
                <w:color w:val="auto"/>
              </w:rPr>
            </w:pPr>
          </w:p>
        </w:tc>
      </w:tr>
      <w:tr>
        <w:trPr>
          <w:trHeight w:val="76"/>
        </w:trPr>
        <w:tc>
          <w:tcPr>
            <w:tcW w:w="1140" w:type="dxa"/>
            <w:vAlign w:val="bottom"/>
            <w:tcBorders>
              <w:left w:val="single" w:sz="8" w:color="auto"/>
              <w:bottom w:val="single" w:sz="8" w:color="auto"/>
              <w:right w:val="single" w:sz="8" w:color="auto"/>
            </w:tcBorders>
          </w:tcPr>
          <w:p>
            <w:pPr>
              <w:spacing w:after="0"/>
              <w:rPr>
                <w:sz w:val="6"/>
                <w:szCs w:val="6"/>
                <w:color w:val="auto"/>
              </w:rPr>
            </w:pPr>
          </w:p>
        </w:tc>
        <w:tc>
          <w:tcPr>
            <w:tcW w:w="2820" w:type="dxa"/>
            <w:vAlign w:val="bottom"/>
            <w:tcBorders>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3220" w:type="dxa"/>
            <w:vAlign w:val="bottom"/>
            <w:tcBorders>
              <w:bottom w:val="single" w:sz="8" w:color="auto"/>
              <w:right w:val="single" w:sz="8" w:color="auto"/>
            </w:tcBorders>
          </w:tcPr>
          <w:p>
            <w:pPr>
              <w:spacing w:after="0"/>
              <w:rPr>
                <w:sz w:val="6"/>
                <w:szCs w:val="6"/>
                <w:color w:val="auto"/>
              </w:rPr>
            </w:pPr>
          </w:p>
        </w:tc>
      </w:tr>
      <w:tr>
        <w:trPr>
          <w:trHeight w:val="288"/>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1.1</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交货状态原始性能</w:t>
            </w:r>
          </w:p>
        </w:tc>
        <w:tc>
          <w:tcPr>
            <w:tcW w:w="1560" w:type="dxa"/>
            <w:vAlign w:val="bottom"/>
            <w:tcBorders>
              <w:bottom w:val="single" w:sz="8" w:color="auto"/>
              <w:right w:val="single" w:sz="8" w:color="auto"/>
            </w:tcBorders>
          </w:tcPr>
          <w:p>
            <w:pPr>
              <w:spacing w:after="0"/>
              <w:rPr>
                <w:sz w:val="24"/>
                <w:szCs w:val="24"/>
                <w:color w:val="auto"/>
              </w:rPr>
            </w:pPr>
          </w:p>
        </w:tc>
        <w:tc>
          <w:tcPr>
            <w:tcW w:w="3220" w:type="dxa"/>
            <w:vAlign w:val="bottom"/>
            <w:tcBorders>
              <w:bottom w:val="single" w:sz="8" w:color="auto"/>
              <w:right w:val="single" w:sz="8" w:color="auto"/>
            </w:tcBorders>
          </w:tcPr>
          <w:p>
            <w:pPr>
              <w:spacing w:after="0"/>
              <w:rPr>
                <w:sz w:val="24"/>
                <w:szCs w:val="24"/>
                <w:color w:val="auto"/>
              </w:rPr>
            </w:pPr>
          </w:p>
        </w:tc>
      </w:tr>
      <w:tr>
        <w:trPr>
          <w:trHeight w:val="293"/>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7"/>
              </w:rPr>
              <w:t>1.1.1</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抗张强度原始值</w:t>
            </w:r>
          </w:p>
        </w:tc>
        <w:tc>
          <w:tcPr>
            <w:tcW w:w="1560" w:type="dxa"/>
            <w:vAlign w:val="bottom"/>
            <w:tcBorders>
              <w:bottom w:val="single" w:sz="8" w:color="auto"/>
              <w:right w:val="single" w:sz="8" w:color="auto"/>
            </w:tcBorders>
          </w:tcPr>
          <w:p>
            <w:pPr>
              <w:ind w:left="560"/>
              <w:spacing w:after="0" w:line="206" w:lineRule="exact"/>
              <w:rPr>
                <w:sz w:val="20"/>
                <w:szCs w:val="20"/>
                <w:color w:val="auto"/>
              </w:rPr>
            </w:pPr>
            <w:r>
              <w:rPr>
                <w:rFonts w:ascii="宋体" w:cs="宋体" w:eastAsia="宋体" w:hAnsi="宋体"/>
                <w:sz w:val="18"/>
                <w:szCs w:val="18"/>
                <w:color w:val="auto"/>
              </w:rPr>
              <w:t>N/mm</w:t>
            </w:r>
            <w:r>
              <w:rPr>
                <w:rFonts w:ascii="宋体" w:cs="宋体" w:eastAsia="宋体" w:hAnsi="宋体"/>
                <w:sz w:val="18"/>
                <w:szCs w:val="18"/>
                <w:color w:val="auto"/>
                <w:vertAlign w:val="superscript"/>
              </w:rPr>
              <w:t>2</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16.0</w:t>
            </w:r>
          </w:p>
        </w:tc>
      </w:tr>
      <w:tr>
        <w:trPr>
          <w:trHeight w:val="292"/>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7"/>
              </w:rPr>
              <w:t>1.1.2</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断裂伸长率原始值</w:t>
            </w:r>
          </w:p>
        </w:tc>
        <w:tc>
          <w:tcPr>
            <w:tcW w:w="1560" w:type="dxa"/>
            <w:vAlign w:val="bottom"/>
            <w:tcBorders>
              <w:bottom w:val="single" w:sz="8" w:color="auto"/>
              <w:right w:val="single" w:sz="8" w:color="auto"/>
            </w:tcBorders>
          </w:tcPr>
          <w:p>
            <w:pPr>
              <w:jc w:val="right"/>
              <w:ind w:right="670"/>
              <w:spacing w:after="0" w:line="206" w:lineRule="exact"/>
              <w:rPr>
                <w:sz w:val="20"/>
                <w:szCs w:val="20"/>
                <w:color w:val="auto"/>
              </w:rPr>
            </w:pPr>
            <w:r>
              <w:rPr>
                <w:rFonts w:ascii="宋体" w:cs="宋体" w:eastAsia="宋体" w:hAnsi="宋体"/>
                <w:sz w:val="18"/>
                <w:szCs w:val="18"/>
                <w:color w:val="auto"/>
              </w:rPr>
              <w:t>%</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r>
    </w:tbl>
    <w:p>
      <w:pPr>
        <w:spacing w:after="0" w:line="172" w:lineRule="exact"/>
        <w:rPr>
          <w:sz w:val="20"/>
          <w:szCs w:val="20"/>
          <w:color w:val="auto"/>
        </w:rPr>
      </w:pPr>
    </w:p>
    <w:p>
      <w:pPr>
        <w:sectPr>
          <w:pgSz w:w="11900" w:h="16840" w:orient="portrait"/>
          <w:cols w:equalWidth="0" w:num="1">
            <w:col w:w="9780"/>
          </w:cols>
          <w:pgMar w:left="1200" w:top="1419" w:right="924" w:bottom="599" w:gutter="0" w:footer="0" w:header="0"/>
        </w:sectPr>
      </w:pPr>
    </w:p>
    <w:p>
      <w:pPr>
        <w:ind w:left="9280"/>
        <w:spacing w:after="0" w:line="206" w:lineRule="exact"/>
        <w:rPr>
          <w:sz w:val="20"/>
          <w:szCs w:val="20"/>
          <w:color w:val="auto"/>
        </w:rPr>
      </w:pPr>
      <w:r>
        <w:rPr>
          <w:rFonts w:ascii="宋体" w:cs="宋体" w:eastAsia="宋体" w:hAnsi="宋体"/>
          <w:sz w:val="18"/>
          <w:szCs w:val="18"/>
          <w:color w:val="auto"/>
        </w:rPr>
        <w:t>4</w:t>
      </w:r>
    </w:p>
    <w:p>
      <w:pPr>
        <w:sectPr>
          <w:pgSz w:w="11900" w:h="16840" w:orient="portrait"/>
          <w:cols w:equalWidth="0" w:num="1">
            <w:col w:w="9780"/>
          </w:cols>
          <w:pgMar w:left="1200" w:top="1419" w:right="924" w:bottom="599" w:gutter="0" w:footer="0" w:header="0"/>
          <w:type w:val="continuous"/>
        </w:sectPr>
      </w:pPr>
    </w:p>
    <w:bookmarkStart w:id="7" w:name="page8"/>
    <w:bookmarkEnd w:id="7"/>
    <w:p>
      <w:pPr>
        <w:jc w:val="right"/>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15" w:lineRule="exact"/>
        <w:rPr>
          <w:sz w:val="20"/>
          <w:szCs w:val="20"/>
          <w:color w:val="auto"/>
        </w:rPr>
      </w:pPr>
    </w:p>
    <w:tbl>
      <w:tblPr>
        <w:tblLayout w:type="fixed"/>
        <w:tblInd w:w="210" w:type="dxa"/>
        <w:tblCellMar>
          <w:top w:w="0" w:type="dxa"/>
          <w:left w:w="0" w:type="dxa"/>
          <w:bottom w:w="0" w:type="dxa"/>
          <w:right w:w="0" w:type="dxa"/>
        </w:tblCellMar>
      </w:tblPr>
      <w:tr>
        <w:trPr>
          <w:trHeight w:val="308"/>
        </w:trPr>
        <w:tc>
          <w:tcPr>
            <w:tcW w:w="1140" w:type="dxa"/>
            <w:vAlign w:val="bottom"/>
            <w:tcBorders>
              <w:top w:val="single" w:sz="8" w:color="auto"/>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1.2</w:t>
            </w:r>
          </w:p>
        </w:tc>
        <w:tc>
          <w:tcPr>
            <w:tcW w:w="2820" w:type="dxa"/>
            <w:vAlign w:val="bottom"/>
            <w:tcBorders>
              <w:top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空气烘箱老化后性能</w:t>
            </w:r>
          </w:p>
        </w:tc>
        <w:tc>
          <w:tcPr>
            <w:tcW w:w="1560" w:type="dxa"/>
            <w:vAlign w:val="bottom"/>
            <w:tcBorders>
              <w:top w:val="single" w:sz="8" w:color="auto"/>
              <w:bottom w:val="single" w:sz="8" w:color="auto"/>
              <w:right w:val="single" w:sz="8" w:color="auto"/>
            </w:tcBorders>
          </w:tcPr>
          <w:p>
            <w:pPr>
              <w:spacing w:after="0"/>
              <w:rPr>
                <w:sz w:val="24"/>
                <w:szCs w:val="24"/>
                <w:color w:val="auto"/>
              </w:rPr>
            </w:pPr>
          </w:p>
        </w:tc>
        <w:tc>
          <w:tcPr>
            <w:tcW w:w="3220" w:type="dxa"/>
            <w:vAlign w:val="bottom"/>
            <w:tcBorders>
              <w:top w:val="single" w:sz="8" w:color="auto"/>
              <w:bottom w:val="single" w:sz="8" w:color="auto"/>
              <w:right w:val="single" w:sz="8" w:color="auto"/>
            </w:tcBorders>
          </w:tcPr>
          <w:p>
            <w:pPr>
              <w:spacing w:after="0"/>
              <w:rPr>
                <w:sz w:val="24"/>
                <w:szCs w:val="24"/>
                <w:color w:val="auto"/>
              </w:rPr>
            </w:pPr>
          </w:p>
        </w:tc>
      </w:tr>
      <w:tr>
        <w:trPr>
          <w:trHeight w:val="292"/>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7"/>
              </w:rPr>
              <w:t>1.2.1</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老化后的抗张强度</w:t>
            </w:r>
          </w:p>
        </w:tc>
        <w:tc>
          <w:tcPr>
            <w:tcW w:w="1560" w:type="dxa"/>
            <w:vAlign w:val="bottom"/>
            <w:tcBorders>
              <w:bottom w:val="single" w:sz="8" w:color="auto"/>
              <w:right w:val="single" w:sz="8" w:color="auto"/>
            </w:tcBorders>
          </w:tcPr>
          <w:p>
            <w:pPr>
              <w:spacing w:after="0"/>
              <w:rPr>
                <w:sz w:val="24"/>
                <w:szCs w:val="24"/>
                <w:color w:val="auto"/>
              </w:rPr>
            </w:pPr>
          </w:p>
        </w:tc>
        <w:tc>
          <w:tcPr>
            <w:tcW w:w="3220" w:type="dxa"/>
            <w:vAlign w:val="bottom"/>
            <w:tcBorders>
              <w:bottom w:val="single" w:sz="8" w:color="auto"/>
              <w:right w:val="single" w:sz="8" w:color="auto"/>
            </w:tcBorders>
          </w:tcPr>
          <w:p>
            <w:pPr>
              <w:spacing w:after="0"/>
              <w:rPr>
                <w:sz w:val="24"/>
                <w:szCs w:val="24"/>
                <w:color w:val="auto"/>
              </w:rPr>
            </w:pPr>
          </w:p>
        </w:tc>
      </w:tr>
      <w:tr>
        <w:trPr>
          <w:trHeight w:val="296"/>
        </w:trPr>
        <w:tc>
          <w:tcPr>
            <w:tcW w:w="1140" w:type="dxa"/>
            <w:vAlign w:val="bottom"/>
            <w:tcBorders>
              <w:left w:val="single" w:sz="8" w:color="auto"/>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——最小中间值</w:t>
            </w:r>
          </w:p>
        </w:tc>
        <w:tc>
          <w:tcPr>
            <w:tcW w:w="1560" w:type="dxa"/>
            <w:vAlign w:val="bottom"/>
            <w:tcBorders>
              <w:bottom w:val="single" w:sz="8" w:color="auto"/>
              <w:right w:val="single" w:sz="8" w:color="auto"/>
            </w:tcBorders>
          </w:tcPr>
          <w:p>
            <w:pPr>
              <w:ind w:left="680"/>
              <w:spacing w:after="0" w:line="206" w:lineRule="exact"/>
              <w:rPr>
                <w:sz w:val="20"/>
                <w:szCs w:val="20"/>
                <w:color w:val="auto"/>
              </w:rPr>
            </w:pPr>
            <w:r>
              <w:rPr>
                <w:rFonts w:ascii="宋体" w:cs="宋体" w:eastAsia="宋体" w:hAnsi="宋体"/>
                <w:sz w:val="18"/>
                <w:szCs w:val="18"/>
                <w:color w:val="auto"/>
              </w:rPr>
              <w:t>N/mm</w:t>
            </w:r>
            <w:r>
              <w:rPr>
                <w:rFonts w:ascii="宋体" w:cs="宋体" w:eastAsia="宋体" w:hAnsi="宋体"/>
                <w:sz w:val="18"/>
                <w:szCs w:val="18"/>
                <w:color w:val="auto"/>
                <w:vertAlign w:val="superscript"/>
              </w:rPr>
              <w:t>2</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14.0</w:t>
            </w:r>
          </w:p>
        </w:tc>
      </w:tr>
      <w:tr>
        <w:trPr>
          <w:trHeight w:val="288"/>
        </w:trPr>
        <w:tc>
          <w:tcPr>
            <w:tcW w:w="1140" w:type="dxa"/>
            <w:vAlign w:val="bottom"/>
            <w:tcBorders>
              <w:left w:val="single" w:sz="8" w:color="auto"/>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——最大变化率</w:t>
            </w:r>
          </w:p>
        </w:tc>
        <w:tc>
          <w:tcPr>
            <w:tcW w:w="1560" w:type="dxa"/>
            <w:vAlign w:val="bottom"/>
            <w:tcBorders>
              <w:bottom w:val="single" w:sz="8" w:color="auto"/>
              <w:right w:val="single" w:sz="8" w:color="auto"/>
            </w:tcBorders>
          </w:tcPr>
          <w:p>
            <w:pPr>
              <w:ind w:left="720"/>
              <w:spacing w:after="0" w:line="206" w:lineRule="exact"/>
              <w:rPr>
                <w:sz w:val="20"/>
                <w:szCs w:val="20"/>
                <w:color w:val="auto"/>
              </w:rPr>
            </w:pPr>
            <w:r>
              <w:rPr>
                <w:rFonts w:ascii="宋体" w:cs="宋体" w:eastAsia="宋体" w:hAnsi="宋体"/>
                <w:sz w:val="18"/>
                <w:szCs w:val="18"/>
                <w:color w:val="auto"/>
              </w:rPr>
              <w:t>%</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±25</w:t>
            </w:r>
          </w:p>
        </w:tc>
      </w:tr>
      <w:tr>
        <w:trPr>
          <w:trHeight w:val="291"/>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7"/>
              </w:rPr>
              <w:t>1.2.2</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老化后断裂伸长率</w:t>
            </w:r>
          </w:p>
        </w:tc>
        <w:tc>
          <w:tcPr>
            <w:tcW w:w="1560" w:type="dxa"/>
            <w:vAlign w:val="bottom"/>
            <w:tcBorders>
              <w:bottom w:val="single" w:sz="8" w:color="auto"/>
              <w:right w:val="single" w:sz="8" w:color="auto"/>
            </w:tcBorders>
          </w:tcPr>
          <w:p>
            <w:pPr>
              <w:spacing w:after="0"/>
              <w:rPr>
                <w:sz w:val="24"/>
                <w:szCs w:val="24"/>
                <w:color w:val="auto"/>
              </w:rPr>
            </w:pPr>
          </w:p>
        </w:tc>
        <w:tc>
          <w:tcPr>
            <w:tcW w:w="3220" w:type="dxa"/>
            <w:vAlign w:val="bottom"/>
            <w:tcBorders>
              <w:bottom w:val="single" w:sz="8" w:color="auto"/>
              <w:right w:val="single" w:sz="8" w:color="auto"/>
            </w:tcBorders>
          </w:tcPr>
          <w:p>
            <w:pPr>
              <w:spacing w:after="0"/>
              <w:rPr>
                <w:sz w:val="24"/>
                <w:szCs w:val="24"/>
                <w:color w:val="auto"/>
              </w:rPr>
            </w:pPr>
          </w:p>
        </w:tc>
      </w:tr>
      <w:tr>
        <w:trPr>
          <w:trHeight w:val="292"/>
        </w:trPr>
        <w:tc>
          <w:tcPr>
            <w:tcW w:w="1140" w:type="dxa"/>
            <w:vAlign w:val="bottom"/>
            <w:tcBorders>
              <w:left w:val="single" w:sz="8" w:color="auto"/>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—最小中间值</w:t>
            </w:r>
          </w:p>
        </w:tc>
        <w:tc>
          <w:tcPr>
            <w:tcW w:w="1560" w:type="dxa"/>
            <w:vAlign w:val="bottom"/>
            <w:tcBorders>
              <w:bottom w:val="single" w:sz="8" w:color="auto"/>
              <w:right w:val="single" w:sz="8" w:color="auto"/>
            </w:tcBorders>
          </w:tcPr>
          <w:p>
            <w:pPr>
              <w:ind w:left="720"/>
              <w:spacing w:after="0" w:line="206" w:lineRule="exact"/>
              <w:rPr>
                <w:sz w:val="20"/>
                <w:szCs w:val="20"/>
                <w:color w:val="auto"/>
              </w:rPr>
            </w:pPr>
            <w:r>
              <w:rPr>
                <w:rFonts w:ascii="宋体" w:cs="宋体" w:eastAsia="宋体" w:hAnsi="宋体"/>
                <w:sz w:val="18"/>
                <w:szCs w:val="18"/>
                <w:color w:val="auto"/>
              </w:rPr>
              <w:t>%</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r>
      <w:tr>
        <w:trPr>
          <w:trHeight w:val="293"/>
        </w:trPr>
        <w:tc>
          <w:tcPr>
            <w:tcW w:w="1140" w:type="dxa"/>
            <w:vAlign w:val="bottom"/>
            <w:tcBorders>
              <w:left w:val="single" w:sz="8" w:color="auto"/>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—最大变化率</w:t>
            </w:r>
          </w:p>
        </w:tc>
        <w:tc>
          <w:tcPr>
            <w:tcW w:w="1560" w:type="dxa"/>
            <w:vAlign w:val="bottom"/>
            <w:tcBorders>
              <w:bottom w:val="single" w:sz="8" w:color="auto"/>
              <w:right w:val="single" w:sz="8" w:color="auto"/>
            </w:tcBorders>
          </w:tcPr>
          <w:p>
            <w:pPr>
              <w:ind w:left="720"/>
              <w:spacing w:after="0" w:line="206" w:lineRule="exact"/>
              <w:rPr>
                <w:sz w:val="20"/>
                <w:szCs w:val="20"/>
                <w:color w:val="auto"/>
              </w:rPr>
            </w:pPr>
            <w:r>
              <w:rPr>
                <w:rFonts w:ascii="宋体" w:cs="宋体" w:eastAsia="宋体" w:hAnsi="宋体"/>
                <w:sz w:val="18"/>
                <w:szCs w:val="18"/>
                <w:color w:val="auto"/>
              </w:rPr>
              <w:t>%</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±25</w:t>
            </w:r>
          </w:p>
        </w:tc>
      </w:tr>
      <w:tr>
        <w:trPr>
          <w:trHeight w:val="251"/>
        </w:trPr>
        <w:tc>
          <w:tcPr>
            <w:tcW w:w="114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2</w:t>
            </w:r>
          </w:p>
        </w:tc>
        <w:tc>
          <w:tcPr>
            <w:tcW w:w="28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热冲击试验</w:t>
            </w:r>
          </w:p>
        </w:tc>
        <w:tc>
          <w:tcPr>
            <w:tcW w:w="1560" w:type="dxa"/>
            <w:vAlign w:val="bottom"/>
            <w:tcBorders>
              <w:right w:val="single" w:sz="8" w:color="auto"/>
            </w:tcBorders>
          </w:tcPr>
          <w:p>
            <w:pPr>
              <w:spacing w:after="0"/>
              <w:rPr>
                <w:sz w:val="21"/>
                <w:szCs w:val="21"/>
                <w:color w:val="auto"/>
              </w:rPr>
            </w:pPr>
          </w:p>
        </w:tc>
        <w:tc>
          <w:tcPr>
            <w:tcW w:w="32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无裂纹</w:t>
            </w:r>
          </w:p>
        </w:tc>
      </w:tr>
      <w:tr>
        <w:trPr>
          <w:trHeight w:val="45"/>
        </w:trPr>
        <w:tc>
          <w:tcPr>
            <w:tcW w:w="1140" w:type="dxa"/>
            <w:vAlign w:val="bottom"/>
            <w:tcBorders>
              <w:left w:val="single" w:sz="8" w:color="auto"/>
              <w:bottom w:val="single" w:sz="8" w:color="auto"/>
              <w:right w:val="single" w:sz="8" w:color="auto"/>
            </w:tcBorders>
          </w:tcPr>
          <w:p>
            <w:pPr>
              <w:spacing w:after="0"/>
              <w:rPr>
                <w:sz w:val="3"/>
                <w:szCs w:val="3"/>
                <w:color w:val="auto"/>
              </w:rPr>
            </w:pPr>
          </w:p>
        </w:tc>
        <w:tc>
          <w:tcPr>
            <w:tcW w:w="2820" w:type="dxa"/>
            <w:vAlign w:val="bottom"/>
            <w:tcBorders>
              <w:bottom w:val="single" w:sz="8" w:color="auto"/>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3220" w:type="dxa"/>
            <w:vAlign w:val="bottom"/>
            <w:tcBorders>
              <w:bottom w:val="single" w:sz="8" w:color="auto"/>
              <w:right w:val="single" w:sz="8" w:color="auto"/>
            </w:tcBorders>
          </w:tcPr>
          <w:p>
            <w:pPr>
              <w:spacing w:after="0"/>
              <w:rPr>
                <w:sz w:val="3"/>
                <w:szCs w:val="3"/>
                <w:color w:val="auto"/>
              </w:rPr>
            </w:pPr>
          </w:p>
        </w:tc>
      </w:tr>
      <w:tr>
        <w:trPr>
          <w:trHeight w:val="288"/>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低温卷绕试验</w:t>
            </w:r>
          </w:p>
        </w:tc>
        <w:tc>
          <w:tcPr>
            <w:tcW w:w="1560" w:type="dxa"/>
            <w:vAlign w:val="bottom"/>
            <w:tcBorders>
              <w:bottom w:val="single" w:sz="8" w:color="auto"/>
              <w:right w:val="single" w:sz="8" w:color="auto"/>
            </w:tcBorders>
          </w:tcPr>
          <w:p>
            <w:pPr>
              <w:spacing w:after="0"/>
              <w:rPr>
                <w:sz w:val="24"/>
                <w:szCs w:val="24"/>
                <w:color w:val="auto"/>
              </w:rPr>
            </w:pP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不开裂</w:t>
            </w:r>
          </w:p>
        </w:tc>
      </w:tr>
      <w:tr>
        <w:trPr>
          <w:trHeight w:val="246"/>
        </w:trPr>
        <w:tc>
          <w:tcPr>
            <w:tcW w:w="114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4</w:t>
            </w:r>
          </w:p>
        </w:tc>
        <w:tc>
          <w:tcPr>
            <w:tcW w:w="28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低温冲击试验</w:t>
            </w:r>
          </w:p>
        </w:tc>
        <w:tc>
          <w:tcPr>
            <w:tcW w:w="1560" w:type="dxa"/>
            <w:vAlign w:val="bottom"/>
            <w:tcBorders>
              <w:right w:val="single" w:sz="8" w:color="auto"/>
            </w:tcBorders>
          </w:tcPr>
          <w:p>
            <w:pPr>
              <w:spacing w:after="0"/>
              <w:rPr>
                <w:sz w:val="21"/>
                <w:szCs w:val="21"/>
                <w:color w:val="auto"/>
              </w:rPr>
            </w:pPr>
          </w:p>
        </w:tc>
        <w:tc>
          <w:tcPr>
            <w:tcW w:w="32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无裂纹</w:t>
            </w:r>
          </w:p>
        </w:tc>
      </w:tr>
      <w:tr>
        <w:trPr>
          <w:trHeight w:val="50"/>
        </w:trPr>
        <w:tc>
          <w:tcPr>
            <w:tcW w:w="1140" w:type="dxa"/>
            <w:vAlign w:val="bottom"/>
            <w:tcBorders>
              <w:left w:val="single" w:sz="8" w:color="auto"/>
              <w:bottom w:val="single" w:sz="8" w:color="auto"/>
              <w:right w:val="single" w:sz="8" w:color="auto"/>
            </w:tcBorders>
          </w:tcPr>
          <w:p>
            <w:pPr>
              <w:spacing w:after="0"/>
              <w:rPr>
                <w:sz w:val="4"/>
                <w:szCs w:val="4"/>
                <w:color w:val="auto"/>
              </w:rPr>
            </w:pPr>
          </w:p>
        </w:tc>
        <w:tc>
          <w:tcPr>
            <w:tcW w:w="282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3220" w:type="dxa"/>
            <w:vAlign w:val="bottom"/>
            <w:tcBorders>
              <w:bottom w:val="single" w:sz="8" w:color="auto"/>
              <w:right w:val="single" w:sz="8" w:color="auto"/>
            </w:tcBorders>
          </w:tcPr>
          <w:p>
            <w:pPr>
              <w:spacing w:after="0"/>
              <w:rPr>
                <w:sz w:val="4"/>
                <w:szCs w:val="4"/>
                <w:color w:val="auto"/>
              </w:rPr>
            </w:pPr>
          </w:p>
        </w:tc>
      </w:tr>
      <w:tr>
        <w:trPr>
          <w:trHeight w:val="242"/>
        </w:trPr>
        <w:tc>
          <w:tcPr>
            <w:tcW w:w="114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5</w:t>
            </w:r>
          </w:p>
        </w:tc>
        <w:tc>
          <w:tcPr>
            <w:tcW w:w="28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耐酸碱试验</w:t>
            </w:r>
          </w:p>
        </w:tc>
        <w:tc>
          <w:tcPr>
            <w:tcW w:w="1560" w:type="dxa"/>
            <w:vAlign w:val="bottom"/>
            <w:tcBorders>
              <w:right w:val="single" w:sz="8" w:color="auto"/>
            </w:tcBorders>
          </w:tcPr>
          <w:p>
            <w:pPr>
              <w:spacing w:after="0"/>
              <w:rPr>
                <w:sz w:val="21"/>
                <w:szCs w:val="21"/>
                <w:color w:val="auto"/>
              </w:rPr>
            </w:pPr>
          </w:p>
        </w:tc>
        <w:tc>
          <w:tcPr>
            <w:tcW w:w="3220" w:type="dxa"/>
            <w:vAlign w:val="bottom"/>
            <w:tcBorders>
              <w:right w:val="single" w:sz="8" w:color="auto"/>
            </w:tcBorders>
          </w:tcPr>
          <w:p>
            <w:pPr>
              <w:spacing w:after="0"/>
              <w:rPr>
                <w:sz w:val="21"/>
                <w:szCs w:val="21"/>
                <w:color w:val="auto"/>
              </w:rPr>
            </w:pPr>
          </w:p>
        </w:tc>
      </w:tr>
      <w:tr>
        <w:trPr>
          <w:trHeight w:val="50"/>
        </w:trPr>
        <w:tc>
          <w:tcPr>
            <w:tcW w:w="1140" w:type="dxa"/>
            <w:vAlign w:val="bottom"/>
            <w:tcBorders>
              <w:left w:val="single" w:sz="8" w:color="auto"/>
              <w:bottom w:val="single" w:sz="8" w:color="auto"/>
              <w:right w:val="single" w:sz="8" w:color="auto"/>
            </w:tcBorders>
          </w:tcPr>
          <w:p>
            <w:pPr>
              <w:spacing w:after="0"/>
              <w:rPr>
                <w:sz w:val="4"/>
                <w:szCs w:val="4"/>
                <w:color w:val="auto"/>
              </w:rPr>
            </w:pPr>
          </w:p>
        </w:tc>
        <w:tc>
          <w:tcPr>
            <w:tcW w:w="282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3220" w:type="dxa"/>
            <w:vAlign w:val="bottom"/>
            <w:tcBorders>
              <w:bottom w:val="single" w:sz="8" w:color="auto"/>
              <w:right w:val="single" w:sz="8" w:color="auto"/>
            </w:tcBorders>
          </w:tcPr>
          <w:p>
            <w:pPr>
              <w:spacing w:after="0"/>
              <w:rPr>
                <w:sz w:val="4"/>
                <w:szCs w:val="4"/>
                <w:color w:val="auto"/>
              </w:rPr>
            </w:pPr>
          </w:p>
        </w:tc>
      </w:tr>
      <w:tr>
        <w:trPr>
          <w:trHeight w:val="288"/>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5.1</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——抗张强度最大变化率</w:t>
            </w:r>
          </w:p>
        </w:tc>
        <w:tc>
          <w:tcPr>
            <w:tcW w:w="1560" w:type="dxa"/>
            <w:vAlign w:val="bottom"/>
            <w:tcBorders>
              <w:bottom w:val="single" w:sz="8" w:color="auto"/>
              <w:right w:val="single" w:sz="8" w:color="auto"/>
            </w:tcBorders>
          </w:tcPr>
          <w:p>
            <w:pPr>
              <w:ind w:left="720"/>
              <w:spacing w:after="0" w:line="206" w:lineRule="exact"/>
              <w:rPr>
                <w:sz w:val="20"/>
                <w:szCs w:val="20"/>
                <w:color w:val="auto"/>
              </w:rPr>
            </w:pPr>
            <w:r>
              <w:rPr>
                <w:rFonts w:ascii="宋体" w:cs="宋体" w:eastAsia="宋体" w:hAnsi="宋体"/>
                <w:sz w:val="18"/>
                <w:szCs w:val="18"/>
                <w:color w:val="auto"/>
              </w:rPr>
              <w:t>%</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r>
      <w:tr>
        <w:trPr>
          <w:trHeight w:val="292"/>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5.2</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——断裂伸长率</w:t>
            </w:r>
          </w:p>
        </w:tc>
        <w:tc>
          <w:tcPr>
            <w:tcW w:w="1560" w:type="dxa"/>
            <w:vAlign w:val="bottom"/>
            <w:tcBorders>
              <w:bottom w:val="single" w:sz="8" w:color="auto"/>
              <w:right w:val="single" w:sz="8" w:color="auto"/>
            </w:tcBorders>
          </w:tcPr>
          <w:p>
            <w:pPr>
              <w:ind w:left="720"/>
              <w:spacing w:after="0" w:line="206" w:lineRule="exact"/>
              <w:rPr>
                <w:sz w:val="20"/>
                <w:szCs w:val="20"/>
                <w:color w:val="auto"/>
              </w:rPr>
            </w:pPr>
            <w:r>
              <w:rPr>
                <w:rFonts w:ascii="宋体" w:cs="宋体" w:eastAsia="宋体" w:hAnsi="宋体"/>
                <w:sz w:val="18"/>
                <w:szCs w:val="18"/>
                <w:color w:val="auto"/>
              </w:rPr>
              <w:t>%</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r>
      <w:tr>
        <w:trPr>
          <w:trHeight w:val="292"/>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6</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耐水解性</w:t>
            </w:r>
          </w:p>
        </w:tc>
        <w:tc>
          <w:tcPr>
            <w:tcW w:w="1560" w:type="dxa"/>
            <w:vAlign w:val="bottom"/>
            <w:tcBorders>
              <w:bottom w:val="single" w:sz="8" w:color="auto"/>
              <w:right w:val="single" w:sz="8" w:color="auto"/>
            </w:tcBorders>
          </w:tcPr>
          <w:p>
            <w:pPr>
              <w:spacing w:after="0"/>
              <w:rPr>
                <w:sz w:val="24"/>
                <w:szCs w:val="24"/>
                <w:color w:val="auto"/>
              </w:rPr>
            </w:pPr>
          </w:p>
        </w:tc>
        <w:tc>
          <w:tcPr>
            <w:tcW w:w="3220" w:type="dxa"/>
            <w:vAlign w:val="bottom"/>
            <w:tcBorders>
              <w:bottom w:val="single" w:sz="8" w:color="auto"/>
              <w:right w:val="single" w:sz="8" w:color="auto"/>
            </w:tcBorders>
          </w:tcPr>
          <w:p>
            <w:pPr>
              <w:spacing w:after="0"/>
              <w:rPr>
                <w:sz w:val="24"/>
                <w:szCs w:val="24"/>
                <w:color w:val="auto"/>
              </w:rPr>
            </w:pPr>
          </w:p>
        </w:tc>
      </w:tr>
      <w:tr>
        <w:trPr>
          <w:trHeight w:val="292"/>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6.1</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抗张强度最大变化率</w:t>
            </w:r>
          </w:p>
        </w:tc>
        <w:tc>
          <w:tcPr>
            <w:tcW w:w="1560" w:type="dxa"/>
            <w:vAlign w:val="bottom"/>
            <w:tcBorders>
              <w:bottom w:val="single" w:sz="8" w:color="auto"/>
              <w:right w:val="single" w:sz="8" w:color="auto"/>
            </w:tcBorders>
          </w:tcPr>
          <w:p>
            <w:pPr>
              <w:ind w:left="720"/>
              <w:spacing w:after="0" w:line="206" w:lineRule="exact"/>
              <w:rPr>
                <w:sz w:val="20"/>
                <w:szCs w:val="20"/>
                <w:color w:val="auto"/>
              </w:rPr>
            </w:pPr>
            <w:r>
              <w:rPr>
                <w:rFonts w:ascii="宋体" w:cs="宋体" w:eastAsia="宋体" w:hAnsi="宋体"/>
                <w:sz w:val="18"/>
                <w:szCs w:val="18"/>
                <w:color w:val="auto"/>
              </w:rPr>
              <w:t>%</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r>
      <w:tr>
        <w:trPr>
          <w:trHeight w:val="290"/>
        </w:trPr>
        <w:tc>
          <w:tcPr>
            <w:tcW w:w="1140" w:type="dxa"/>
            <w:vAlign w:val="bottom"/>
            <w:tcBorders>
              <w:left w:val="single" w:sz="8" w:color="auto"/>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w:t>
            </w:r>
          </w:p>
        </w:tc>
        <w:tc>
          <w:tcPr>
            <w:tcW w:w="28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断裂伸长率最小中间值</w:t>
            </w:r>
          </w:p>
        </w:tc>
        <w:tc>
          <w:tcPr>
            <w:tcW w:w="1560" w:type="dxa"/>
            <w:vAlign w:val="bottom"/>
            <w:tcBorders>
              <w:bottom w:val="single" w:sz="8" w:color="auto"/>
              <w:right w:val="single" w:sz="8" w:color="auto"/>
            </w:tcBorders>
          </w:tcPr>
          <w:p>
            <w:pPr>
              <w:ind w:left="720"/>
              <w:spacing w:after="0" w:line="206" w:lineRule="exact"/>
              <w:rPr>
                <w:sz w:val="20"/>
                <w:szCs w:val="20"/>
                <w:color w:val="auto"/>
              </w:rPr>
            </w:pPr>
            <w:r>
              <w:rPr>
                <w:rFonts w:ascii="宋体" w:cs="宋体" w:eastAsia="宋体" w:hAnsi="宋体"/>
                <w:sz w:val="18"/>
                <w:szCs w:val="18"/>
                <w:color w:val="auto"/>
              </w:rPr>
              <w:t>%</w:t>
            </w:r>
          </w:p>
        </w:tc>
        <w:tc>
          <w:tcPr>
            <w:tcW w:w="322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r>
      <w:tr>
        <w:trPr>
          <w:trHeight w:val="249"/>
        </w:trPr>
        <w:tc>
          <w:tcPr>
            <w:tcW w:w="114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6.3</w:t>
            </w:r>
          </w:p>
        </w:tc>
        <w:tc>
          <w:tcPr>
            <w:tcW w:w="28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断裂伸长率最大变化率</w:t>
            </w:r>
          </w:p>
        </w:tc>
        <w:tc>
          <w:tcPr>
            <w:tcW w:w="1560" w:type="dxa"/>
            <w:vAlign w:val="bottom"/>
            <w:tcBorders>
              <w:right w:val="single" w:sz="8" w:color="auto"/>
            </w:tcBorders>
          </w:tcPr>
          <w:p>
            <w:pPr>
              <w:ind w:left="720"/>
              <w:spacing w:after="0" w:line="206" w:lineRule="exact"/>
              <w:rPr>
                <w:sz w:val="20"/>
                <w:szCs w:val="20"/>
                <w:color w:val="auto"/>
              </w:rPr>
            </w:pPr>
            <w:r>
              <w:rPr>
                <w:rFonts w:ascii="宋体" w:cs="宋体" w:eastAsia="宋体" w:hAnsi="宋体"/>
                <w:sz w:val="18"/>
                <w:szCs w:val="18"/>
                <w:color w:val="auto"/>
              </w:rPr>
              <w:t>%</w:t>
            </w:r>
          </w:p>
        </w:tc>
        <w:tc>
          <w:tcPr>
            <w:tcW w:w="32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r>
      <w:tr>
        <w:trPr>
          <w:trHeight w:val="50"/>
        </w:trPr>
        <w:tc>
          <w:tcPr>
            <w:tcW w:w="1140" w:type="dxa"/>
            <w:vAlign w:val="bottom"/>
            <w:tcBorders>
              <w:left w:val="single" w:sz="8" w:color="auto"/>
              <w:bottom w:val="single" w:sz="8" w:color="auto"/>
              <w:right w:val="single" w:sz="8" w:color="auto"/>
            </w:tcBorders>
          </w:tcPr>
          <w:p>
            <w:pPr>
              <w:spacing w:after="0"/>
              <w:rPr>
                <w:sz w:val="4"/>
                <w:szCs w:val="4"/>
                <w:color w:val="auto"/>
              </w:rPr>
            </w:pPr>
          </w:p>
        </w:tc>
        <w:tc>
          <w:tcPr>
            <w:tcW w:w="282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3220" w:type="dxa"/>
            <w:vAlign w:val="bottom"/>
            <w:tcBorders>
              <w:bottom w:val="single" w:sz="8" w:color="auto"/>
              <w:right w:val="single" w:sz="8" w:color="auto"/>
            </w:tcBorders>
          </w:tcPr>
          <w:p>
            <w:pPr>
              <w:spacing w:after="0"/>
              <w:rPr>
                <w:sz w:val="4"/>
                <w:szCs w:val="4"/>
                <w:color w:val="auto"/>
              </w:rPr>
            </w:pPr>
          </w:p>
        </w:tc>
      </w:tr>
    </w:tbl>
    <w:p>
      <w:pPr>
        <w:spacing w:after="0" w:line="179"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5.2.5</w:t>
      </w:r>
      <w:r>
        <w:rPr>
          <w:sz w:val="20"/>
          <w:szCs w:val="20"/>
          <w:color w:val="auto"/>
        </w:rPr>
        <w:tab/>
      </w:r>
      <w:r>
        <w:rPr>
          <w:rFonts w:ascii="黑体" w:cs="黑体" w:eastAsia="黑体" w:hAnsi="黑体"/>
          <w:sz w:val="20"/>
          <w:szCs w:val="20"/>
          <w:color w:val="auto"/>
        </w:rPr>
        <w:t>绝缘的电气性能</w:t>
      </w:r>
    </w:p>
    <w:p>
      <w:pPr>
        <w:spacing w:after="0" w:line="228"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5.2.5.1</w:t>
      </w:r>
      <w:r>
        <w:rPr>
          <w:sz w:val="20"/>
          <w:szCs w:val="20"/>
          <w:color w:val="auto"/>
        </w:rPr>
        <w:tab/>
      </w:r>
      <w:r>
        <w:rPr>
          <w:rFonts w:ascii="黑体" w:cs="黑体" w:eastAsia="黑体" w:hAnsi="黑体"/>
          <w:sz w:val="20"/>
          <w:szCs w:val="20"/>
          <w:color w:val="auto"/>
        </w:rPr>
        <w:t>电缆电压试验</w:t>
      </w:r>
    </w:p>
    <w:p>
      <w:pPr>
        <w:spacing w:after="0" w:line="226"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color w:val="auto"/>
        </w:rPr>
        <w:t>按 GB/T 5023.2 规定的试验方法，结果应不击穿。</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5.2.5.2</w:t>
      </w:r>
      <w:r>
        <w:rPr>
          <w:sz w:val="20"/>
          <w:szCs w:val="20"/>
          <w:color w:val="auto"/>
        </w:rPr>
        <w:tab/>
      </w:r>
      <w:r>
        <w:rPr>
          <w:rFonts w:ascii="黑体" w:cs="黑体" w:eastAsia="黑体" w:hAnsi="黑体"/>
          <w:sz w:val="20"/>
          <w:szCs w:val="20"/>
          <w:color w:val="auto"/>
        </w:rPr>
        <w:t>绝缘电阻测量（20℃）</w:t>
      </w:r>
    </w:p>
    <w:p>
      <w:pPr>
        <w:spacing w:after="0" w:line="226"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color w:val="auto"/>
        </w:rPr>
        <w:t>按 GB/T 5023.2 规定的试验方法，结果应符合表2、表3中规定的要求。</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5.2.5.3</w:t>
      </w:r>
      <w:r>
        <w:rPr>
          <w:sz w:val="20"/>
          <w:szCs w:val="20"/>
          <w:color w:val="auto"/>
        </w:rPr>
        <w:tab/>
      </w:r>
      <w:r>
        <w:rPr>
          <w:rFonts w:ascii="黑体" w:cs="黑体" w:eastAsia="黑体" w:hAnsi="黑体"/>
          <w:sz w:val="20"/>
          <w:szCs w:val="20"/>
          <w:color w:val="auto"/>
        </w:rPr>
        <w:t>绝缘电阻测量（200℃）</w:t>
      </w:r>
    </w:p>
    <w:p>
      <w:pPr>
        <w:spacing w:after="0" w:line="226"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color w:val="auto"/>
        </w:rPr>
        <w:t>按 GB/T10581 规定的试验方法，结果应符合表2、表3中规定的要求。</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5.2.5.4</w:t>
        <w:tab/>
        <w:t>绝缘耐长期直流试验</w:t>
      </w:r>
    </w:p>
    <w:p>
      <w:pPr>
        <w:spacing w:after="0" w:line="226"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color w:val="auto"/>
        </w:rPr>
        <w:t>按 GB/T 2951.13 规定的试验方法，结果应不击穿。</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5.2.5.5</w:t>
        <w:tab/>
        <w:t>耐过载试验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按 6.2.5.5 规定的的方法试验，电线应不出现冒烟或绝缘皮熔化现象。</w:t>
      </w:r>
    </w:p>
    <w:p>
      <w:pPr>
        <w:spacing w:after="0" w:line="230"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5.3</w:t>
      </w:r>
      <w:r>
        <w:rPr>
          <w:sz w:val="20"/>
          <w:szCs w:val="20"/>
          <w:color w:val="auto"/>
        </w:rPr>
        <w:tab/>
      </w:r>
      <w:r>
        <w:rPr>
          <w:rFonts w:ascii="黑体" w:cs="黑体" w:eastAsia="黑体" w:hAnsi="黑体"/>
          <w:sz w:val="20"/>
          <w:szCs w:val="20"/>
          <w:color w:val="auto"/>
        </w:rPr>
        <w:t>电缆外径</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电缆平均外径应符合表2、表3中规定的要求。</w:t>
      </w:r>
    </w:p>
    <w:p>
      <w:pPr>
        <w:spacing w:after="0" w:line="230"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5.4</w:t>
      </w:r>
      <w:r>
        <w:rPr>
          <w:sz w:val="20"/>
          <w:szCs w:val="20"/>
          <w:color w:val="auto"/>
        </w:rPr>
        <w:tab/>
      </w:r>
      <w:r>
        <w:rPr>
          <w:rFonts w:ascii="黑体" w:cs="黑体" w:eastAsia="黑体" w:hAnsi="黑体"/>
          <w:sz w:val="20"/>
          <w:szCs w:val="20"/>
          <w:color w:val="auto"/>
        </w:rPr>
        <w:t>冒烟试验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按6.5规定的方法试验，电线表面应无目力可见的冒烟现象。</w:t>
      </w:r>
    </w:p>
    <w:p>
      <w:pPr>
        <w:spacing w:after="0" w:line="230"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5.5</w:t>
        <w:tab/>
        <w:t>不延燃试验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按6.6规定的方法进行不延燃试验，10s内熄灭判为合格。</w:t>
      </w:r>
    </w:p>
    <w:p>
      <w:pPr>
        <w:sectPr>
          <w:pgSz w:w="11900" w:h="16840" w:orient="portrait"/>
          <w:cols w:equalWidth="0" w:num="1">
            <w:col w:w="9360"/>
          </w:cols>
          <w:pgMar w:left="1420" w:top="1419" w:right="1124" w:bottom="599" w:gutter="0" w:footer="0" w:header="0"/>
        </w:sectPr>
      </w:pPr>
    </w:p>
    <w:p>
      <w:pPr>
        <w:spacing w:after="0" w:line="341" w:lineRule="exact"/>
        <w:rPr>
          <w:sz w:val="20"/>
          <w:szCs w:val="20"/>
          <w:color w:val="auto"/>
        </w:rPr>
      </w:pPr>
    </w:p>
    <w:p>
      <w:pPr>
        <w:ind w:left="9060"/>
        <w:spacing w:after="0" w:line="206" w:lineRule="exact"/>
        <w:rPr>
          <w:sz w:val="20"/>
          <w:szCs w:val="20"/>
          <w:color w:val="auto"/>
        </w:rPr>
      </w:pPr>
      <w:r>
        <w:rPr>
          <w:rFonts w:ascii="宋体" w:cs="宋体" w:eastAsia="宋体" w:hAnsi="宋体"/>
          <w:sz w:val="18"/>
          <w:szCs w:val="18"/>
          <w:color w:val="auto"/>
        </w:rPr>
        <w:t>5</w:t>
      </w:r>
    </w:p>
    <w:p>
      <w:pPr>
        <w:sectPr>
          <w:pgSz w:w="11900" w:h="16840" w:orient="portrait"/>
          <w:cols w:equalWidth="0" w:num="1">
            <w:col w:w="9360"/>
          </w:cols>
          <w:pgMar w:left="1420" w:top="1419" w:right="1124" w:bottom="599" w:gutter="0" w:footer="0" w:header="0"/>
          <w:type w:val="continuous"/>
        </w:sectPr>
      </w:pPr>
    </w:p>
    <w:bookmarkStart w:id="8" w:name="page9"/>
    <w:bookmarkEnd w:id="8"/>
    <w:p>
      <w:pPr>
        <w:jc w:val="right"/>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58"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5.6</w:t>
      </w:r>
      <w:r>
        <w:rPr>
          <w:sz w:val="20"/>
          <w:szCs w:val="20"/>
          <w:color w:val="auto"/>
        </w:rPr>
        <w:tab/>
      </w:r>
      <w:r>
        <w:rPr>
          <w:rFonts w:ascii="黑体" w:cs="黑体" w:eastAsia="黑体" w:hAnsi="黑体"/>
          <w:sz w:val="20"/>
          <w:szCs w:val="20"/>
          <w:color w:val="auto"/>
        </w:rPr>
        <w:t>环保检测</w:t>
      </w:r>
    </w:p>
    <w:p>
      <w:pPr>
        <w:spacing w:after="0" w:line="228"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5.6.1</w:t>
      </w:r>
      <w:r>
        <w:rPr>
          <w:sz w:val="20"/>
          <w:szCs w:val="20"/>
          <w:color w:val="auto"/>
        </w:rPr>
        <w:tab/>
      </w:r>
      <w:r>
        <w:rPr>
          <w:rFonts w:ascii="宋体" w:cs="宋体" w:eastAsia="宋体" w:hAnsi="宋体"/>
          <w:sz w:val="20"/>
          <w:szCs w:val="20"/>
          <w:color w:val="auto"/>
        </w:rPr>
        <w:t>应符合 GB/T 26572 关于有害物质的管理规定。</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31750</wp:posOffset>
                </wp:positionV>
                <wp:extent cx="465455" cy="18542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5455" cy="185420"/>
                        </a:xfrm>
                        <a:prstGeom prst="rect">
                          <a:avLst/>
                        </a:prstGeom>
                        <a:solidFill>
                          <a:srgbClr val="FFFF00"/>
                        </a:solidFill>
                      </wps:spPr>
                      <wps:bodyPr/>
                    </wps:wsp>
                  </a:graphicData>
                </a:graphic>
              </wp:anchor>
            </w:drawing>
          </mc:Choice>
          <mc:Fallback>
            <w:pict>
              <v:rect id="Shape 5" o:spid="_x0000_s1030" style="position:absolute;margin-left:-0.1499pt;margin-top:2.5pt;width:36.65pt;height:14.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00" stroked="f"/>
            </w:pict>
          </mc:Fallback>
        </mc:AlternateContent>
      </w:r>
    </w:p>
    <w:p>
      <w:pPr>
        <w:spacing w:after="0" w:line="52"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5.6.2</w:t>
      </w:r>
      <w:r>
        <w:rPr>
          <w:sz w:val="20"/>
          <w:szCs w:val="20"/>
          <w:color w:val="auto"/>
        </w:rPr>
        <w:tab/>
      </w:r>
      <w:r>
        <w:rPr>
          <w:rFonts w:ascii="宋体" w:cs="宋体" w:eastAsia="宋体" w:hAnsi="宋体"/>
          <w:sz w:val="20"/>
          <w:szCs w:val="20"/>
          <w:color w:val="auto"/>
        </w:rPr>
        <w:t>应符合 GB/T 27630 关于挥发性有机化合物(VOC，Volatile Organic Compounds)之检测要求。</w:t>
      </w:r>
    </w:p>
    <w:p>
      <w:pPr>
        <w:spacing w:after="0" w:line="386" w:lineRule="exact"/>
        <w:rPr>
          <w:sz w:val="20"/>
          <w:szCs w:val="20"/>
          <w:color w:val="auto"/>
        </w:rPr>
      </w:pPr>
    </w:p>
    <w:p>
      <w:pPr>
        <w:spacing w:after="0" w:line="240" w:lineRule="exact"/>
        <w:tabs>
          <w:tab w:leader="none" w:pos="300" w:val="left"/>
        </w:tabs>
        <w:rPr>
          <w:sz w:val="20"/>
          <w:szCs w:val="20"/>
          <w:color w:val="auto"/>
        </w:rPr>
      </w:pPr>
      <w:r>
        <w:rPr>
          <w:rFonts w:ascii="黑体" w:cs="黑体" w:eastAsia="黑体" w:hAnsi="黑体"/>
          <w:sz w:val="21"/>
          <w:szCs w:val="21"/>
          <w:color w:val="auto"/>
        </w:rPr>
        <w:t>6</w:t>
        <w:tab/>
        <w:t>试验方法</w:t>
      </w:r>
    </w:p>
    <w:p>
      <w:pPr>
        <w:spacing w:after="0" w:line="383"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6.1</w:t>
      </w:r>
      <w:r>
        <w:rPr>
          <w:sz w:val="20"/>
          <w:szCs w:val="20"/>
          <w:color w:val="auto"/>
        </w:rPr>
        <w:tab/>
      </w:r>
      <w:r>
        <w:rPr>
          <w:rFonts w:ascii="黑体" w:cs="黑体" w:eastAsia="黑体" w:hAnsi="黑体"/>
          <w:sz w:val="20"/>
          <w:szCs w:val="20"/>
          <w:color w:val="auto"/>
        </w:rPr>
        <w:t>导体</w:t>
      </w:r>
    </w:p>
    <w:p>
      <w:pPr>
        <w:spacing w:after="0" w:line="228"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6.1.1</w:t>
      </w:r>
      <w:r>
        <w:rPr>
          <w:sz w:val="20"/>
          <w:szCs w:val="20"/>
          <w:color w:val="auto"/>
        </w:rPr>
        <w:tab/>
      </w:r>
      <w:r>
        <w:rPr>
          <w:rFonts w:ascii="黑体" w:cs="黑体" w:eastAsia="黑体" w:hAnsi="黑体"/>
          <w:sz w:val="20"/>
          <w:szCs w:val="20"/>
          <w:color w:val="auto"/>
        </w:rPr>
        <w:t>结构</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正常目视检查，导体结构应符合表2、表3中规定的要求。</w:t>
      </w:r>
    </w:p>
    <w:p>
      <w:pPr>
        <w:spacing w:after="0" w:line="230"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6.1.2</w:t>
      </w:r>
      <w:r>
        <w:rPr>
          <w:sz w:val="20"/>
          <w:szCs w:val="20"/>
          <w:color w:val="auto"/>
        </w:rPr>
        <w:tab/>
      </w:r>
      <w:r>
        <w:rPr>
          <w:rFonts w:ascii="黑体" w:cs="黑体" w:eastAsia="黑体" w:hAnsi="黑体"/>
          <w:sz w:val="20"/>
          <w:szCs w:val="20"/>
          <w:color w:val="auto"/>
        </w:rPr>
        <w:t>电阻</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5023.3规定的试验方法检查是否符合要求。</w:t>
      </w:r>
    </w:p>
    <w:p>
      <w:pPr>
        <w:spacing w:after="0" w:line="230"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6.2</w:t>
      </w:r>
      <w:r>
        <w:rPr>
          <w:sz w:val="20"/>
          <w:szCs w:val="20"/>
          <w:color w:val="auto"/>
        </w:rPr>
        <w:tab/>
      </w:r>
      <w:r>
        <w:rPr>
          <w:rFonts w:ascii="黑体" w:cs="黑体" w:eastAsia="黑体" w:hAnsi="黑体"/>
          <w:sz w:val="20"/>
          <w:szCs w:val="20"/>
          <w:color w:val="auto"/>
        </w:rPr>
        <w:t>绝缘</w:t>
      </w:r>
    </w:p>
    <w:p>
      <w:pPr>
        <w:spacing w:after="0" w:line="228"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6.2.1</w:t>
      </w:r>
      <w:r>
        <w:rPr>
          <w:sz w:val="20"/>
          <w:szCs w:val="20"/>
          <w:color w:val="auto"/>
        </w:rPr>
        <w:tab/>
      </w:r>
      <w:r>
        <w:rPr>
          <w:rFonts w:ascii="黑体" w:cs="黑体" w:eastAsia="黑体" w:hAnsi="黑体"/>
          <w:sz w:val="20"/>
          <w:szCs w:val="20"/>
          <w:color w:val="auto"/>
        </w:rPr>
        <w:t>外观</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正常目视检查。</w:t>
      </w:r>
    </w:p>
    <w:p>
      <w:pPr>
        <w:spacing w:after="0" w:line="230"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6.2.2</w:t>
      </w:r>
      <w:r>
        <w:rPr>
          <w:sz w:val="20"/>
          <w:szCs w:val="20"/>
          <w:color w:val="auto"/>
        </w:rPr>
        <w:tab/>
      </w:r>
      <w:r>
        <w:rPr>
          <w:rFonts w:ascii="黑体" w:cs="黑体" w:eastAsia="黑体" w:hAnsi="黑体"/>
          <w:sz w:val="20"/>
          <w:szCs w:val="20"/>
          <w:color w:val="auto"/>
        </w:rPr>
        <w:t>厚度</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GB/T5023.2 规定的方法进行。</w:t>
      </w:r>
    </w:p>
    <w:p>
      <w:pPr>
        <w:spacing w:after="0" w:line="230"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6.2.3</w:t>
      </w:r>
      <w:r>
        <w:rPr>
          <w:sz w:val="20"/>
          <w:szCs w:val="20"/>
          <w:color w:val="auto"/>
        </w:rPr>
        <w:tab/>
      </w:r>
      <w:r>
        <w:rPr>
          <w:rFonts w:ascii="黑体" w:cs="黑体" w:eastAsia="黑体" w:hAnsi="黑体"/>
          <w:sz w:val="20"/>
          <w:szCs w:val="20"/>
          <w:color w:val="auto"/>
        </w:rPr>
        <w:t>绝缘的完整性</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3048.9规定的试验方法进行，100%在线全检。</w:t>
      </w:r>
    </w:p>
    <w:p>
      <w:pPr>
        <w:spacing w:after="0" w:line="230"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6.2.4</w:t>
      </w:r>
      <w:r>
        <w:rPr>
          <w:sz w:val="20"/>
          <w:szCs w:val="20"/>
          <w:color w:val="auto"/>
        </w:rPr>
        <w:tab/>
      </w:r>
      <w:r>
        <w:rPr>
          <w:rFonts w:ascii="黑体" w:cs="黑体" w:eastAsia="黑体" w:hAnsi="黑体"/>
          <w:sz w:val="20"/>
          <w:szCs w:val="20"/>
          <w:color w:val="auto"/>
        </w:rPr>
        <w:t>绝缘的机械物理性能</w:t>
      </w:r>
    </w:p>
    <w:p>
      <w:pPr>
        <w:spacing w:after="0" w:line="228"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6.2.4.1</w:t>
        <w:tab/>
        <w:t>绝缘的老化性能</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2951.11、GB/T 2951.12 中规定的方法进行。</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6.2.4.2</w:t>
        <w:tab/>
        <w:t>热冲击试验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2951.31 中规定的方法进行。</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6.2.4.3</w:t>
      </w:r>
      <w:r>
        <w:rPr>
          <w:sz w:val="20"/>
          <w:szCs w:val="20"/>
          <w:color w:val="auto"/>
        </w:rPr>
        <w:tab/>
      </w:r>
      <w:r>
        <w:rPr>
          <w:rFonts w:ascii="黑体" w:cs="黑体" w:eastAsia="黑体" w:hAnsi="黑体"/>
          <w:sz w:val="20"/>
          <w:szCs w:val="20"/>
          <w:color w:val="auto"/>
        </w:rPr>
        <w:t>低温卷绕试验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2951.14 中规定的方法进行。</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6.2.4.4</w:t>
      </w:r>
      <w:r>
        <w:rPr>
          <w:sz w:val="20"/>
          <w:szCs w:val="20"/>
          <w:color w:val="auto"/>
        </w:rPr>
        <w:tab/>
      </w:r>
      <w:r>
        <w:rPr>
          <w:rFonts w:ascii="黑体" w:cs="黑体" w:eastAsia="黑体" w:hAnsi="黑体"/>
          <w:sz w:val="20"/>
          <w:szCs w:val="20"/>
          <w:color w:val="auto"/>
        </w:rPr>
        <w:t>低温冲击试验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2951.14 中规定的方法进行。</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6.2.4.5</w:t>
        <w:tab/>
        <w:t>耐酸碱试验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2951.21 中规定的方法进行。</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6.2.4.6</w:t>
      </w:r>
      <w:r>
        <w:rPr>
          <w:sz w:val="20"/>
          <w:szCs w:val="20"/>
          <w:color w:val="auto"/>
        </w:rPr>
        <w:tab/>
      </w:r>
      <w:r>
        <w:rPr>
          <w:rFonts w:ascii="黑体" w:cs="黑体" w:eastAsia="黑体" w:hAnsi="黑体"/>
          <w:sz w:val="20"/>
          <w:szCs w:val="20"/>
          <w:color w:val="auto"/>
        </w:rPr>
        <w:t>耐水解性</w:t>
      </w:r>
    </w:p>
    <w:p>
      <w:pPr>
        <w:sectPr>
          <w:pgSz w:w="11900" w:h="16840" w:orient="portrait"/>
          <w:cols w:equalWidth="0" w:num="1">
            <w:col w:w="9360"/>
          </w:cols>
          <w:pgMar w:left="1420" w:top="1419" w:right="1124" w:bottom="599" w:gutter="0" w:footer="0" w:header="0"/>
        </w:sectPr>
      </w:pPr>
    </w:p>
    <w:p>
      <w:pPr>
        <w:spacing w:after="0" w:line="200" w:lineRule="exact"/>
        <w:rPr>
          <w:sz w:val="20"/>
          <w:szCs w:val="20"/>
          <w:color w:val="auto"/>
        </w:rPr>
      </w:pPr>
    </w:p>
    <w:p>
      <w:pPr>
        <w:spacing w:after="0" w:line="306" w:lineRule="exact"/>
        <w:rPr>
          <w:sz w:val="20"/>
          <w:szCs w:val="20"/>
          <w:color w:val="auto"/>
        </w:rPr>
      </w:pPr>
    </w:p>
    <w:p>
      <w:pPr>
        <w:ind w:left="9060"/>
        <w:spacing w:after="0" w:line="206" w:lineRule="exact"/>
        <w:rPr>
          <w:sz w:val="20"/>
          <w:szCs w:val="20"/>
          <w:color w:val="auto"/>
        </w:rPr>
      </w:pPr>
      <w:r>
        <w:rPr>
          <w:rFonts w:ascii="宋体" w:cs="宋体" w:eastAsia="宋体" w:hAnsi="宋体"/>
          <w:sz w:val="18"/>
          <w:szCs w:val="18"/>
          <w:color w:val="auto"/>
        </w:rPr>
        <w:t>6</w:t>
      </w:r>
    </w:p>
    <w:p>
      <w:pPr>
        <w:sectPr>
          <w:pgSz w:w="11900" w:h="16840" w:orient="portrait"/>
          <w:cols w:equalWidth="0" w:num="1">
            <w:col w:w="9360"/>
          </w:cols>
          <w:pgMar w:left="1420" w:top="1419" w:right="1124" w:bottom="599" w:gutter="0" w:footer="0" w:header="0"/>
          <w:type w:val="continuous"/>
        </w:sectPr>
      </w:pPr>
    </w:p>
    <w:bookmarkStart w:id="9" w:name="page10"/>
    <w:bookmarkEnd w:id="9"/>
    <w:p>
      <w:pPr>
        <w:ind w:left="7560"/>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5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2951.21 中规定的方法进行。</w:t>
      </w:r>
    </w:p>
    <w:p>
      <w:pPr>
        <w:spacing w:after="0" w:line="230"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6.2.5</w:t>
      </w:r>
      <w:r>
        <w:rPr>
          <w:sz w:val="20"/>
          <w:szCs w:val="20"/>
          <w:color w:val="auto"/>
        </w:rPr>
        <w:tab/>
      </w:r>
      <w:r>
        <w:rPr>
          <w:rFonts w:ascii="黑体" w:cs="黑体" w:eastAsia="黑体" w:hAnsi="黑体"/>
          <w:sz w:val="20"/>
          <w:szCs w:val="20"/>
          <w:color w:val="auto"/>
        </w:rPr>
        <w:t>绝缘的电气性能</w:t>
      </w:r>
    </w:p>
    <w:p>
      <w:pPr>
        <w:spacing w:after="0" w:line="228"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6.2.5.1</w:t>
      </w:r>
      <w:r>
        <w:rPr>
          <w:sz w:val="20"/>
          <w:szCs w:val="20"/>
          <w:color w:val="auto"/>
        </w:rPr>
        <w:tab/>
      </w:r>
      <w:r>
        <w:rPr>
          <w:rFonts w:ascii="黑体" w:cs="黑体" w:eastAsia="黑体" w:hAnsi="黑体"/>
          <w:sz w:val="20"/>
          <w:szCs w:val="20"/>
          <w:color w:val="auto"/>
        </w:rPr>
        <w:t>电压试验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5023.2中规定的方法进行。</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6.2.5.2</w:t>
      </w:r>
      <w:r>
        <w:rPr>
          <w:sz w:val="20"/>
          <w:szCs w:val="20"/>
          <w:color w:val="auto"/>
        </w:rPr>
        <w:tab/>
      </w:r>
      <w:r>
        <w:rPr>
          <w:rFonts w:ascii="黑体" w:cs="黑体" w:eastAsia="黑体" w:hAnsi="黑体"/>
          <w:sz w:val="20"/>
          <w:szCs w:val="20"/>
          <w:color w:val="auto"/>
        </w:rPr>
        <w:t>绝缘电阻（20℃）</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5023.2中规定的方法进行。</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6.2.5.3</w:t>
      </w:r>
      <w:r>
        <w:rPr>
          <w:sz w:val="20"/>
          <w:szCs w:val="20"/>
          <w:color w:val="auto"/>
        </w:rPr>
        <w:tab/>
      </w:r>
      <w:r>
        <w:rPr>
          <w:rFonts w:ascii="黑体" w:cs="黑体" w:eastAsia="黑体" w:hAnsi="黑体"/>
          <w:sz w:val="20"/>
          <w:szCs w:val="20"/>
          <w:color w:val="auto"/>
        </w:rPr>
        <w:t>绝缘电阻（200℃）</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应按GB/T 10581中规定的方法进行。</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6.2.5.4</w:t>
        <w:tab/>
        <w:t>绝缘耐长期直流试验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GB/T2951.13中规定的方法进行。</w:t>
      </w:r>
    </w:p>
    <w:p>
      <w:pPr>
        <w:spacing w:after="0" w:line="230" w:lineRule="exact"/>
        <w:rPr>
          <w:sz w:val="20"/>
          <w:szCs w:val="20"/>
          <w:color w:val="auto"/>
        </w:rPr>
      </w:pPr>
    </w:p>
    <w:p>
      <w:pPr>
        <w:spacing w:after="0" w:line="240" w:lineRule="exact"/>
        <w:tabs>
          <w:tab w:leader="none" w:pos="920" w:val="left"/>
        </w:tabs>
        <w:rPr>
          <w:sz w:val="20"/>
          <w:szCs w:val="20"/>
          <w:color w:val="auto"/>
        </w:rPr>
      </w:pPr>
      <w:r>
        <w:rPr>
          <w:rFonts w:ascii="黑体" w:cs="黑体" w:eastAsia="黑体" w:hAnsi="黑体"/>
          <w:sz w:val="21"/>
          <w:szCs w:val="21"/>
          <w:color w:val="auto"/>
        </w:rPr>
        <w:t>6.2.5.5</w:t>
        <w:tab/>
        <w:t>耐过载试验</w:t>
      </w:r>
    </w:p>
    <w:p>
      <w:pPr>
        <w:spacing w:after="0" w:line="256" w:lineRule="exact"/>
        <w:rPr>
          <w:sz w:val="20"/>
          <w:szCs w:val="20"/>
          <w:color w:val="auto"/>
        </w:rPr>
      </w:pPr>
    </w:p>
    <w:p>
      <w:pPr>
        <w:ind w:right="100" w:firstLine="420"/>
        <w:spacing w:after="0" w:line="261" w:lineRule="exact"/>
        <w:rPr>
          <w:sz w:val="20"/>
          <w:szCs w:val="20"/>
          <w:color w:val="auto"/>
        </w:rPr>
      </w:pPr>
      <w:r>
        <w:rPr>
          <w:rFonts w:ascii="宋体" w:cs="宋体" w:eastAsia="宋体" w:hAnsi="宋体"/>
          <w:sz w:val="21"/>
          <w:szCs w:val="21"/>
          <w:color w:val="auto"/>
        </w:rPr>
        <w:t>取本标准最小规格产品30cm，电线的两端的导体与绝缘电气性能测试仪两接线柱连接良好，将电流逐步提升至80A，电线应不出现冒烟或绝缘皮熔化现象。</w:t>
      </w:r>
    </w:p>
    <w:p>
      <w:pPr>
        <w:spacing w:after="0" w:line="232"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6.3</w:t>
      </w:r>
      <w:r>
        <w:rPr>
          <w:sz w:val="20"/>
          <w:szCs w:val="20"/>
          <w:color w:val="auto"/>
        </w:rPr>
        <w:tab/>
      </w:r>
      <w:r>
        <w:rPr>
          <w:rFonts w:ascii="黑体" w:cs="黑体" w:eastAsia="黑体" w:hAnsi="黑体"/>
          <w:sz w:val="20"/>
          <w:szCs w:val="20"/>
          <w:color w:val="auto"/>
        </w:rPr>
        <w:t>电缆外径</w:t>
      </w:r>
    </w:p>
    <w:p>
      <w:pPr>
        <w:spacing w:after="0" w:line="226"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color w:val="auto"/>
        </w:rPr>
        <w:t>应按 GB/T 5023.2 中规定的试验方法进行。</w:t>
      </w:r>
    </w:p>
    <w:p>
      <w:pPr>
        <w:spacing w:after="0" w:line="230"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6.4</w:t>
      </w:r>
      <w:r>
        <w:rPr>
          <w:sz w:val="20"/>
          <w:szCs w:val="20"/>
          <w:color w:val="auto"/>
        </w:rPr>
        <w:tab/>
      </w:r>
      <w:r>
        <w:rPr>
          <w:rFonts w:ascii="黑体" w:cs="黑体" w:eastAsia="黑体" w:hAnsi="黑体"/>
          <w:sz w:val="20"/>
          <w:szCs w:val="20"/>
          <w:color w:val="auto"/>
        </w:rPr>
        <w:t>冒烟试验</w:t>
      </w:r>
    </w:p>
    <w:p>
      <w:pPr>
        <w:spacing w:after="0" w:line="226"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color w:val="auto"/>
        </w:rPr>
        <w:t>应按 GB/T 33343中规定的方法进行。</w:t>
      </w:r>
    </w:p>
    <w:p>
      <w:pPr>
        <w:spacing w:after="0" w:line="230"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6.5</w:t>
        <w:tab/>
        <w:t>不延燃试验</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应按 GB/T 10380.12规定的方法进行。</w:t>
      </w:r>
    </w:p>
    <w:p>
      <w:pPr>
        <w:spacing w:after="0" w:line="230"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6.6</w:t>
      </w:r>
      <w:r>
        <w:rPr>
          <w:sz w:val="20"/>
          <w:szCs w:val="20"/>
          <w:color w:val="auto"/>
        </w:rPr>
        <w:tab/>
      </w:r>
      <w:r>
        <w:rPr>
          <w:rFonts w:ascii="黑体" w:cs="黑体" w:eastAsia="黑体" w:hAnsi="黑体"/>
          <w:sz w:val="20"/>
          <w:szCs w:val="20"/>
          <w:color w:val="auto"/>
        </w:rPr>
        <w:t>环保检测</w:t>
      </w:r>
    </w:p>
    <w:p>
      <w:pPr>
        <w:spacing w:after="0" w:line="256" w:lineRule="exact"/>
        <w:rPr>
          <w:sz w:val="20"/>
          <w:szCs w:val="20"/>
          <w:color w:val="auto"/>
        </w:rPr>
      </w:pPr>
    </w:p>
    <w:p>
      <w:pPr>
        <w:spacing w:after="0" w:line="278" w:lineRule="exact"/>
        <w:rPr>
          <w:sz w:val="20"/>
          <w:szCs w:val="20"/>
          <w:color w:val="auto"/>
        </w:rPr>
      </w:pPr>
      <w:r>
        <w:rPr>
          <w:rFonts w:ascii="黑体" w:cs="黑体" w:eastAsia="黑体" w:hAnsi="黑体"/>
          <w:sz w:val="21"/>
          <w:szCs w:val="21"/>
          <w:color w:val="auto"/>
        </w:rPr>
        <w:t xml:space="preserve">6.6.1 </w:t>
      </w:r>
      <w:r>
        <w:rPr>
          <w:rFonts w:ascii="宋体" w:cs="宋体" w:eastAsia="宋体" w:hAnsi="宋体"/>
          <w:sz w:val="21"/>
          <w:szCs w:val="21"/>
          <w:color w:val="auto"/>
        </w:rPr>
        <w:t>有害物质应按</w:t>
      </w:r>
      <w:r>
        <w:rPr>
          <w:rFonts w:ascii="黑体" w:cs="黑体" w:eastAsia="黑体" w:hAnsi="黑体"/>
          <w:sz w:val="21"/>
          <w:szCs w:val="21"/>
          <w:color w:val="auto"/>
        </w:rPr>
        <w:t xml:space="preserve"> </w:t>
      </w:r>
      <w:r>
        <w:rPr>
          <w:rFonts w:ascii="宋体" w:cs="宋体" w:eastAsia="宋体" w:hAnsi="宋体"/>
          <w:sz w:val="21"/>
          <w:szCs w:val="21"/>
          <w:color w:val="auto"/>
        </w:rPr>
        <w:t>GB/T 26125 IDT IEC 62321《电子电气产品六种限用物质(铅、汞、镉、六价铬、多溴联苯和多溴二苯醚)的测定》及 GB/T 29783《电子电气产品中六价铬的测定原子荧光光谱法》规定的方法进行。</w:t>
      </w:r>
    </w:p>
    <w:p>
      <w:pPr>
        <w:spacing w:after="0" w:line="76"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6.6.2</w:t>
      </w:r>
      <w:r>
        <w:rPr>
          <w:sz w:val="20"/>
          <w:szCs w:val="20"/>
          <w:color w:val="auto"/>
        </w:rPr>
        <w:tab/>
      </w:r>
      <w:r>
        <w:rPr>
          <w:rFonts w:ascii="宋体" w:cs="宋体" w:eastAsia="宋体" w:hAnsi="宋体"/>
          <w:sz w:val="20"/>
          <w:szCs w:val="20"/>
          <w:color w:val="auto"/>
        </w:rPr>
        <w:t>挥发性有机化合物应按 GB/T 27630 规定的检测方法进行。</w:t>
      </w:r>
    </w:p>
    <w:p>
      <w:pPr>
        <w:spacing w:after="0" w:line="386" w:lineRule="exact"/>
        <w:rPr>
          <w:sz w:val="20"/>
          <w:szCs w:val="20"/>
          <w:color w:val="auto"/>
        </w:rPr>
      </w:pPr>
    </w:p>
    <w:p>
      <w:pPr>
        <w:spacing w:after="0" w:line="240" w:lineRule="exact"/>
        <w:tabs>
          <w:tab w:leader="none" w:pos="300" w:val="left"/>
        </w:tabs>
        <w:rPr>
          <w:sz w:val="20"/>
          <w:szCs w:val="20"/>
          <w:color w:val="auto"/>
        </w:rPr>
      </w:pPr>
      <w:r>
        <w:rPr>
          <w:rFonts w:ascii="黑体" w:cs="黑体" w:eastAsia="黑体" w:hAnsi="黑体"/>
          <w:sz w:val="21"/>
          <w:szCs w:val="21"/>
          <w:color w:val="auto"/>
        </w:rPr>
        <w:t>7</w:t>
        <w:tab/>
        <w:t>检验规则</w:t>
      </w:r>
    </w:p>
    <w:p>
      <w:pPr>
        <w:spacing w:after="0" w:line="383"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7.1</w:t>
      </w:r>
      <w:r>
        <w:rPr>
          <w:sz w:val="20"/>
          <w:szCs w:val="20"/>
          <w:color w:val="auto"/>
        </w:rPr>
        <w:tab/>
      </w:r>
      <w:r>
        <w:rPr>
          <w:rFonts w:ascii="黑体" w:cs="黑体" w:eastAsia="黑体" w:hAnsi="黑体"/>
          <w:sz w:val="20"/>
          <w:szCs w:val="20"/>
          <w:color w:val="auto"/>
        </w:rPr>
        <w:t>检验分类</w:t>
      </w:r>
    </w:p>
    <w:p>
      <w:pPr>
        <w:spacing w:after="0" w:line="226"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检验分在线全检、出厂检验和型式检验，检验项目及要求，按表</w:t>
      </w:r>
      <w:r>
        <w:rPr>
          <w:rFonts w:ascii="Times New Roman" w:cs="Times New Roman" w:eastAsia="Times New Roman" w:hAnsi="Times New Roman"/>
          <w:sz w:val="21"/>
          <w:szCs w:val="21"/>
          <w:color w:val="auto"/>
        </w:rPr>
        <w:t xml:space="preserve"> 5 </w:t>
      </w:r>
      <w:r>
        <w:rPr>
          <w:rFonts w:ascii="宋体" w:cs="宋体" w:eastAsia="宋体" w:hAnsi="宋体"/>
          <w:sz w:val="21"/>
          <w:szCs w:val="21"/>
          <w:color w:val="auto"/>
        </w:rPr>
        <w:t>的规定。</w:t>
      </w:r>
    </w:p>
    <w:p>
      <w:pPr>
        <w:spacing w:after="0" w:line="215"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7.2</w:t>
      </w:r>
      <w:r>
        <w:rPr>
          <w:sz w:val="20"/>
          <w:szCs w:val="20"/>
          <w:color w:val="auto"/>
        </w:rPr>
        <w:tab/>
      </w:r>
      <w:r>
        <w:rPr>
          <w:rFonts w:ascii="黑体" w:cs="黑体" w:eastAsia="黑体" w:hAnsi="黑体"/>
          <w:sz w:val="20"/>
          <w:szCs w:val="20"/>
          <w:color w:val="auto"/>
        </w:rPr>
        <w:t>出厂检验</w:t>
      </w:r>
    </w:p>
    <w:p>
      <w:pPr>
        <w:spacing w:after="0" w:line="228"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7.2.1</w:t>
      </w:r>
      <w:r>
        <w:rPr>
          <w:sz w:val="20"/>
          <w:szCs w:val="20"/>
          <w:color w:val="auto"/>
        </w:rPr>
        <w:tab/>
      </w:r>
      <w:r>
        <w:rPr>
          <w:rFonts w:ascii="宋体" w:cs="宋体" w:eastAsia="宋体" w:hAnsi="宋体"/>
          <w:sz w:val="20"/>
          <w:szCs w:val="20"/>
          <w:color w:val="auto"/>
        </w:rPr>
        <w:t>出厂检验逐卷进行，检验合格后方可出厂。</w:t>
      </w:r>
    </w:p>
    <w:p>
      <w:pPr>
        <w:spacing w:after="0" w:line="72"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7.2.2</w:t>
      </w:r>
      <w:r>
        <w:rPr>
          <w:sz w:val="20"/>
          <w:szCs w:val="20"/>
          <w:color w:val="auto"/>
        </w:rPr>
        <w:tab/>
      </w:r>
      <w:r>
        <w:rPr>
          <w:rFonts w:ascii="宋体" w:cs="宋体" w:eastAsia="宋体" w:hAnsi="宋体"/>
          <w:sz w:val="20"/>
          <w:szCs w:val="20"/>
          <w:color w:val="auto"/>
        </w:rPr>
        <w:t>每卷产品均应进行出厂检验，检验项目按表 5 的规定执行。</w:t>
      </w:r>
    </w:p>
    <w:p>
      <w:pPr>
        <w:sectPr>
          <w:pgSz w:w="11900" w:h="16840" w:orient="portrait"/>
          <w:cols w:equalWidth="0" w:num="1">
            <w:col w:w="9460"/>
          </w:cols>
          <w:pgMar w:left="1420" w:top="1419" w:right="1024" w:bottom="599" w:gutter="0" w:footer="0" w:header="0"/>
        </w:sectPr>
      </w:pPr>
    </w:p>
    <w:p>
      <w:pPr>
        <w:spacing w:after="0" w:line="194" w:lineRule="exact"/>
        <w:rPr>
          <w:sz w:val="20"/>
          <w:szCs w:val="20"/>
          <w:color w:val="auto"/>
        </w:rPr>
      </w:pPr>
    </w:p>
    <w:p>
      <w:pPr>
        <w:ind w:left="9060"/>
        <w:spacing w:after="0" w:line="206" w:lineRule="exact"/>
        <w:rPr>
          <w:sz w:val="20"/>
          <w:szCs w:val="20"/>
          <w:color w:val="auto"/>
        </w:rPr>
      </w:pPr>
      <w:r>
        <w:rPr>
          <w:rFonts w:ascii="宋体" w:cs="宋体" w:eastAsia="宋体" w:hAnsi="宋体"/>
          <w:sz w:val="18"/>
          <w:szCs w:val="18"/>
          <w:color w:val="auto"/>
        </w:rPr>
        <w:t>7</w:t>
      </w:r>
    </w:p>
    <w:p>
      <w:pPr>
        <w:sectPr>
          <w:pgSz w:w="11900" w:h="16840" w:orient="portrait"/>
          <w:cols w:equalWidth="0" w:num="1">
            <w:col w:w="9460"/>
          </w:cols>
          <w:pgMar w:left="1420" w:top="1419" w:right="1024" w:bottom="599" w:gutter="0" w:footer="0" w:header="0"/>
          <w:type w:val="continuous"/>
        </w:sectPr>
      </w:pPr>
    </w:p>
    <w:bookmarkStart w:id="10" w:name="page11"/>
    <w:bookmarkEnd w:id="10"/>
    <w:p>
      <w:pPr>
        <w:ind w:left="7560"/>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85" w:lineRule="exact"/>
        <w:rPr>
          <w:sz w:val="20"/>
          <w:szCs w:val="20"/>
          <w:color w:val="auto"/>
        </w:rPr>
      </w:pPr>
    </w:p>
    <w:p>
      <w:pPr>
        <w:jc w:val="both"/>
        <w:ind w:right="100"/>
        <w:spacing w:after="0" w:line="278" w:lineRule="exact"/>
        <w:rPr>
          <w:sz w:val="20"/>
          <w:szCs w:val="20"/>
          <w:color w:val="auto"/>
        </w:rPr>
      </w:pPr>
      <w:r>
        <w:rPr>
          <w:rFonts w:ascii="黑体" w:cs="黑体" w:eastAsia="黑体" w:hAnsi="黑体"/>
          <w:sz w:val="21"/>
          <w:szCs w:val="21"/>
          <w:color w:val="auto"/>
        </w:rPr>
        <w:t xml:space="preserve">7.2.3 </w:t>
      </w:r>
      <w:r>
        <w:rPr>
          <w:rFonts w:ascii="宋体" w:cs="宋体" w:eastAsia="宋体" w:hAnsi="宋体"/>
          <w:sz w:val="21"/>
          <w:szCs w:val="21"/>
          <w:color w:val="auto"/>
        </w:rPr>
        <w:t>出厂检验均合格时，则判该产品合格。若一项目或一项以上不符合时，应由生产部门针对不合格项进行 1 次调试，再提供不合格项复检，若复检结果全部项目符合，判定产品合格，否则判定产品不合格。</w:t>
      </w:r>
    </w:p>
    <w:p>
      <w:pPr>
        <w:spacing w:after="0" w:line="80" w:lineRule="exact"/>
        <w:rPr>
          <w:sz w:val="20"/>
          <w:szCs w:val="20"/>
          <w:color w:val="auto"/>
        </w:rPr>
      </w:pPr>
    </w:p>
    <w:p>
      <w:pPr>
        <w:jc w:val="center"/>
        <w:ind w:right="100"/>
        <w:spacing w:after="0" w:line="240" w:lineRule="exact"/>
        <w:rPr>
          <w:sz w:val="20"/>
          <w:szCs w:val="20"/>
          <w:color w:val="auto"/>
        </w:rPr>
      </w:pPr>
      <w:r>
        <w:rPr>
          <w:rFonts w:ascii="黑体" w:cs="黑体" w:eastAsia="黑体" w:hAnsi="黑体"/>
          <w:sz w:val="21"/>
          <w:szCs w:val="21"/>
          <w:color w:val="auto"/>
        </w:rPr>
        <w:t>表5 检验试验项目</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30480</wp:posOffset>
                </wp:positionV>
                <wp:extent cx="0" cy="509397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939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999pt,2.4pt" to="-0.0999pt,40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5970270</wp:posOffset>
                </wp:positionH>
                <wp:positionV relativeFrom="paragraph">
                  <wp:posOffset>30480</wp:posOffset>
                </wp:positionV>
                <wp:extent cx="0" cy="509397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939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1pt,2.4pt" to="470.1pt,403.5pt" o:allowincell="f" strokecolor="#000000" strokeweight="0.4799pt"/>
            </w:pict>
          </mc:Fallback>
        </mc:AlternateContent>
      </w:r>
    </w:p>
    <w:p>
      <w:pPr>
        <w:spacing w:after="0" w:line="8" w:lineRule="exact"/>
        <w:rPr>
          <w:sz w:val="20"/>
          <w:szCs w:val="20"/>
          <w:color w:val="auto"/>
        </w:rPr>
      </w:pPr>
    </w:p>
    <w:tbl>
      <w:tblPr>
        <w:tblLayout w:type="fixed"/>
        <w:tblInd w:w="0" w:type="dxa"/>
        <w:tblCellMar>
          <w:top w:w="0" w:type="dxa"/>
          <w:left w:w="0" w:type="dxa"/>
          <w:bottom w:w="0" w:type="dxa"/>
          <w:right w:w="0" w:type="dxa"/>
        </w:tblCellMar>
      </w:tblPr>
      <w:tr>
        <w:trPr>
          <w:trHeight w:val="258"/>
        </w:trPr>
        <w:tc>
          <w:tcPr>
            <w:tcW w:w="680" w:type="dxa"/>
            <w:vAlign w:val="bottom"/>
            <w:tcBorders>
              <w:top w:val="single" w:sz="8" w:color="auto"/>
              <w:right w:val="single" w:sz="8" w:color="auto"/>
            </w:tcBorders>
            <w:vMerge w:val="restart"/>
          </w:tcPr>
          <w:p>
            <w:pPr>
              <w:ind w:left="200"/>
              <w:spacing w:after="0" w:line="206" w:lineRule="exact"/>
              <w:rPr>
                <w:sz w:val="20"/>
                <w:szCs w:val="20"/>
                <w:color w:val="auto"/>
              </w:rPr>
            </w:pPr>
            <w:r>
              <w:rPr>
                <w:rFonts w:ascii="宋体" w:cs="宋体" w:eastAsia="宋体" w:hAnsi="宋体"/>
                <w:sz w:val="18"/>
                <w:szCs w:val="18"/>
                <w:color w:val="auto"/>
              </w:rPr>
              <w:t>序号</w:t>
            </w:r>
          </w:p>
        </w:tc>
        <w:tc>
          <w:tcPr>
            <w:tcW w:w="4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类别</w:t>
            </w:r>
          </w:p>
        </w:tc>
        <w:tc>
          <w:tcPr>
            <w:tcW w:w="2260" w:type="dxa"/>
            <w:vAlign w:val="bottom"/>
            <w:tcBorders>
              <w:top w:val="single" w:sz="8" w:color="auto"/>
              <w:right w:val="single" w:sz="8" w:color="auto"/>
            </w:tcBorders>
            <w:vMerge w:val="restart"/>
          </w:tcPr>
          <w:p>
            <w:pPr>
              <w:ind w:left="760"/>
              <w:spacing w:after="0" w:line="206" w:lineRule="exact"/>
              <w:rPr>
                <w:sz w:val="20"/>
                <w:szCs w:val="20"/>
                <w:color w:val="auto"/>
              </w:rPr>
            </w:pPr>
            <w:r>
              <w:rPr>
                <w:rFonts w:ascii="宋体" w:cs="宋体" w:eastAsia="宋体" w:hAnsi="宋体"/>
                <w:sz w:val="18"/>
                <w:szCs w:val="18"/>
                <w:color w:val="auto"/>
              </w:rPr>
              <w:t>检测项目</w:t>
            </w:r>
          </w:p>
        </w:tc>
        <w:tc>
          <w:tcPr>
            <w:tcW w:w="1340" w:type="dxa"/>
            <w:vAlign w:val="bottom"/>
            <w:tcBorders>
              <w:top w:val="single" w:sz="8" w:color="auto"/>
              <w:right w:val="single" w:sz="8" w:color="auto"/>
            </w:tcBorders>
          </w:tcPr>
          <w:p>
            <w:pPr>
              <w:jc w:val="right"/>
              <w:ind w:right="230"/>
              <w:spacing w:after="0" w:line="206" w:lineRule="exact"/>
              <w:rPr>
                <w:sz w:val="20"/>
                <w:szCs w:val="20"/>
                <w:color w:val="auto"/>
              </w:rPr>
            </w:pPr>
            <w:r>
              <w:rPr>
                <w:rFonts w:ascii="宋体" w:cs="宋体" w:eastAsia="宋体" w:hAnsi="宋体"/>
                <w:sz w:val="18"/>
                <w:szCs w:val="18"/>
                <w:color w:val="auto"/>
              </w:rPr>
              <w:t>技术要求</w:t>
            </w:r>
          </w:p>
        </w:tc>
        <w:tc>
          <w:tcPr>
            <w:tcW w:w="12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试验方法</w:t>
            </w:r>
          </w:p>
        </w:tc>
        <w:tc>
          <w:tcPr>
            <w:tcW w:w="11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在线全检</w:t>
            </w:r>
          </w:p>
        </w:tc>
        <w:tc>
          <w:tcPr>
            <w:tcW w:w="11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出厂检验</w:t>
            </w:r>
          </w:p>
        </w:tc>
        <w:tc>
          <w:tcPr>
            <w:tcW w:w="1140" w:type="dxa"/>
            <w:vAlign w:val="bottom"/>
            <w:tcBorders>
              <w:top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型式检验</w:t>
            </w:r>
          </w:p>
        </w:tc>
        <w:tc>
          <w:tcPr>
            <w:tcW w:w="0" w:type="dxa"/>
            <w:vAlign w:val="bottom"/>
          </w:tcPr>
          <w:p>
            <w:pPr>
              <w:spacing w:after="0"/>
              <w:rPr>
                <w:sz w:val="1"/>
                <w:szCs w:val="1"/>
                <w:color w:val="auto"/>
              </w:rPr>
            </w:pPr>
          </w:p>
        </w:tc>
      </w:tr>
      <w:tr>
        <w:trPr>
          <w:trHeight w:val="156"/>
        </w:trPr>
        <w:tc>
          <w:tcPr>
            <w:tcW w:w="680" w:type="dxa"/>
            <w:vAlign w:val="bottom"/>
            <w:tcBorders>
              <w:right w:val="single" w:sz="8" w:color="auto"/>
            </w:tcBorders>
            <w:vMerge w:val="continue"/>
          </w:tcPr>
          <w:p>
            <w:pPr>
              <w:spacing w:after="0"/>
              <w:rPr>
                <w:sz w:val="13"/>
                <w:szCs w:val="13"/>
                <w:color w:val="auto"/>
              </w:rPr>
            </w:pPr>
          </w:p>
        </w:tc>
        <w:tc>
          <w:tcPr>
            <w:tcW w:w="460" w:type="dxa"/>
            <w:vAlign w:val="bottom"/>
            <w:tcBorders>
              <w:right w:val="single" w:sz="8" w:color="auto"/>
            </w:tcBorders>
            <w:vMerge w:val="continue"/>
          </w:tcPr>
          <w:p>
            <w:pPr>
              <w:spacing w:after="0"/>
              <w:rPr>
                <w:sz w:val="13"/>
                <w:szCs w:val="13"/>
                <w:color w:val="auto"/>
              </w:rPr>
            </w:pPr>
          </w:p>
        </w:tc>
        <w:tc>
          <w:tcPr>
            <w:tcW w:w="2260" w:type="dxa"/>
            <w:vAlign w:val="bottom"/>
            <w:tcBorders>
              <w:right w:val="single" w:sz="8" w:color="auto"/>
            </w:tcBorders>
            <w:vMerge w:val="continue"/>
          </w:tcPr>
          <w:p>
            <w:pPr>
              <w:spacing w:after="0"/>
              <w:rPr>
                <w:sz w:val="13"/>
                <w:szCs w:val="13"/>
                <w:color w:val="auto"/>
              </w:rPr>
            </w:pPr>
          </w:p>
        </w:tc>
        <w:tc>
          <w:tcPr>
            <w:tcW w:w="1340" w:type="dxa"/>
            <w:vAlign w:val="bottom"/>
            <w:tcBorders>
              <w:right w:val="single" w:sz="8" w:color="auto"/>
            </w:tcBorders>
            <w:vMerge w:val="restart"/>
          </w:tcPr>
          <w:p>
            <w:pPr>
              <w:jc w:val="right"/>
              <w:ind w:right="410"/>
              <w:spacing w:after="0" w:line="206" w:lineRule="exact"/>
              <w:rPr>
                <w:sz w:val="20"/>
                <w:szCs w:val="20"/>
                <w:color w:val="auto"/>
              </w:rPr>
            </w:pPr>
            <w:r>
              <w:rPr>
                <w:rFonts w:ascii="宋体" w:cs="宋体" w:eastAsia="宋体" w:hAnsi="宋体"/>
                <w:sz w:val="18"/>
                <w:szCs w:val="18"/>
                <w:color w:val="auto"/>
              </w:rPr>
              <w:t>条款</w:t>
            </w:r>
          </w:p>
        </w:tc>
        <w:tc>
          <w:tcPr>
            <w:tcW w:w="12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条款</w:t>
            </w:r>
          </w:p>
        </w:tc>
        <w:tc>
          <w:tcPr>
            <w:tcW w:w="1160" w:type="dxa"/>
            <w:vAlign w:val="bottom"/>
            <w:tcBorders>
              <w:right w:val="single" w:sz="8" w:color="auto"/>
            </w:tcBorders>
            <w:vMerge w:val="continue"/>
          </w:tcPr>
          <w:p>
            <w:pPr>
              <w:spacing w:after="0"/>
              <w:rPr>
                <w:sz w:val="13"/>
                <w:szCs w:val="13"/>
                <w:color w:val="auto"/>
              </w:rPr>
            </w:pPr>
          </w:p>
        </w:tc>
        <w:tc>
          <w:tcPr>
            <w:tcW w:w="1160" w:type="dxa"/>
            <w:vAlign w:val="bottom"/>
            <w:tcBorders>
              <w:right w:val="single" w:sz="8" w:color="auto"/>
            </w:tcBorders>
            <w:vMerge w:val="continue"/>
          </w:tcPr>
          <w:p>
            <w:pPr>
              <w:spacing w:after="0"/>
              <w:rPr>
                <w:sz w:val="13"/>
                <w:szCs w:val="13"/>
                <w:color w:val="auto"/>
              </w:rPr>
            </w:pPr>
          </w:p>
        </w:tc>
        <w:tc>
          <w:tcPr>
            <w:tcW w:w="114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80" w:type="dxa"/>
            <w:vAlign w:val="bottom"/>
            <w:tcBorders>
              <w:right w:val="single" w:sz="8" w:color="auto"/>
            </w:tcBorders>
          </w:tcPr>
          <w:p>
            <w:pPr>
              <w:spacing w:after="0"/>
              <w:rPr>
                <w:sz w:val="13"/>
                <w:szCs w:val="13"/>
                <w:color w:val="auto"/>
              </w:rPr>
            </w:pPr>
          </w:p>
        </w:tc>
        <w:tc>
          <w:tcPr>
            <w:tcW w:w="460" w:type="dxa"/>
            <w:vAlign w:val="bottom"/>
            <w:tcBorders>
              <w:right w:val="single" w:sz="8" w:color="auto"/>
            </w:tcBorders>
          </w:tcPr>
          <w:p>
            <w:pPr>
              <w:spacing w:after="0"/>
              <w:rPr>
                <w:sz w:val="13"/>
                <w:szCs w:val="13"/>
                <w:color w:val="auto"/>
              </w:rPr>
            </w:pPr>
          </w:p>
        </w:tc>
        <w:tc>
          <w:tcPr>
            <w:tcW w:w="226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vMerge w:val="continue"/>
          </w:tcPr>
          <w:p>
            <w:pPr>
              <w:spacing w:after="0"/>
              <w:rPr>
                <w:sz w:val="13"/>
                <w:szCs w:val="13"/>
                <w:color w:val="auto"/>
              </w:rPr>
            </w:pPr>
          </w:p>
        </w:tc>
        <w:tc>
          <w:tcPr>
            <w:tcW w:w="1200" w:type="dxa"/>
            <w:vAlign w:val="bottom"/>
            <w:tcBorders>
              <w:right w:val="single" w:sz="8" w:color="auto"/>
            </w:tcBorders>
            <w:vMerge w:val="continue"/>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11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680" w:type="dxa"/>
            <w:vAlign w:val="bottom"/>
            <w:tcBorders>
              <w:bottom w:val="single" w:sz="8" w:color="auto"/>
              <w:right w:val="single" w:sz="8" w:color="auto"/>
            </w:tcBorders>
          </w:tcPr>
          <w:p>
            <w:pPr>
              <w:spacing w:after="0"/>
              <w:rPr>
                <w:sz w:val="5"/>
                <w:szCs w:val="5"/>
                <w:color w:val="auto"/>
              </w:rPr>
            </w:pPr>
          </w:p>
        </w:tc>
        <w:tc>
          <w:tcPr>
            <w:tcW w:w="460" w:type="dxa"/>
            <w:vAlign w:val="bottom"/>
            <w:tcBorders>
              <w:bottom w:val="single" w:sz="8" w:color="auto"/>
              <w:right w:val="single" w:sz="8" w:color="auto"/>
            </w:tcBorders>
          </w:tcPr>
          <w:p>
            <w:pPr>
              <w:spacing w:after="0"/>
              <w:rPr>
                <w:sz w:val="5"/>
                <w:szCs w:val="5"/>
                <w:color w:val="auto"/>
              </w:rPr>
            </w:pPr>
          </w:p>
        </w:tc>
        <w:tc>
          <w:tcPr>
            <w:tcW w:w="2260" w:type="dxa"/>
            <w:vAlign w:val="bottom"/>
            <w:tcBorders>
              <w:bottom w:val="single" w:sz="8" w:color="auto"/>
              <w:right w:val="single" w:sz="8" w:color="auto"/>
            </w:tcBorders>
          </w:tcPr>
          <w:p>
            <w:pPr>
              <w:spacing w:after="0"/>
              <w:rPr>
                <w:sz w:val="5"/>
                <w:szCs w:val="5"/>
                <w:color w:val="auto"/>
              </w:rPr>
            </w:pPr>
          </w:p>
        </w:tc>
        <w:tc>
          <w:tcPr>
            <w:tcW w:w="13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right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92"/>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w:t>
            </w:r>
          </w:p>
        </w:tc>
        <w:tc>
          <w:tcPr>
            <w:tcW w:w="4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结</w:t>
            </w: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导体结构</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5.1.1</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7"/>
              </w:rPr>
              <w:t>6.1.1</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30"/>
        </w:trPr>
        <w:tc>
          <w:tcPr>
            <w:tcW w:w="6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2</w:t>
            </w:r>
          </w:p>
        </w:tc>
        <w:tc>
          <w:tcPr>
            <w:tcW w:w="460" w:type="dxa"/>
            <w:vAlign w:val="bottom"/>
            <w:tcBorders>
              <w:right w:val="single" w:sz="8" w:color="auto"/>
            </w:tcBorders>
            <w:vMerge w:val="continue"/>
          </w:tcPr>
          <w:p>
            <w:pPr>
              <w:spacing w:after="0"/>
              <w:rPr>
                <w:sz w:val="2"/>
                <w:szCs w:val="2"/>
                <w:color w:val="auto"/>
              </w:rPr>
            </w:pPr>
          </w:p>
        </w:tc>
        <w:tc>
          <w:tcPr>
            <w:tcW w:w="22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导体电阻（20℃）</w:t>
            </w:r>
          </w:p>
        </w:tc>
        <w:tc>
          <w:tcPr>
            <w:tcW w:w="13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5.1.2</w:t>
            </w:r>
          </w:p>
        </w:tc>
        <w:tc>
          <w:tcPr>
            <w:tcW w:w="12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7"/>
              </w:rPr>
              <w:t>6.1.2</w:t>
            </w:r>
          </w:p>
        </w:tc>
        <w:tc>
          <w:tcPr>
            <w:tcW w:w="11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114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line="20" w:lineRule="exact"/>
              <w:rPr>
                <w:sz w:val="1"/>
                <w:szCs w:val="1"/>
                <w:color w:val="auto"/>
              </w:rPr>
            </w:pPr>
          </w:p>
        </w:tc>
      </w:tr>
      <w:tr>
        <w:trPr>
          <w:trHeight w:val="270"/>
        </w:trPr>
        <w:tc>
          <w:tcPr>
            <w:tcW w:w="680" w:type="dxa"/>
            <w:vAlign w:val="bottom"/>
            <w:tcBorders>
              <w:right w:val="single" w:sz="8" w:color="auto"/>
            </w:tcBorders>
            <w:vMerge w:val="continue"/>
          </w:tcPr>
          <w:p>
            <w:pPr>
              <w:spacing w:after="0"/>
              <w:rPr>
                <w:sz w:val="23"/>
                <w:szCs w:val="23"/>
                <w:color w:val="auto"/>
              </w:rPr>
            </w:pPr>
          </w:p>
        </w:tc>
        <w:tc>
          <w:tcPr>
            <w:tcW w:w="4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构</w:t>
            </w:r>
          </w:p>
        </w:tc>
        <w:tc>
          <w:tcPr>
            <w:tcW w:w="2260" w:type="dxa"/>
            <w:vAlign w:val="bottom"/>
            <w:tcBorders>
              <w:bottom w:val="single" w:sz="8" w:color="auto"/>
              <w:right w:val="single" w:sz="8" w:color="auto"/>
            </w:tcBorders>
            <w:vMerge w:val="continue"/>
          </w:tcPr>
          <w:p>
            <w:pPr>
              <w:spacing w:after="0"/>
              <w:rPr>
                <w:sz w:val="23"/>
                <w:szCs w:val="23"/>
                <w:color w:val="auto"/>
              </w:rPr>
            </w:pPr>
          </w:p>
        </w:tc>
        <w:tc>
          <w:tcPr>
            <w:tcW w:w="1340" w:type="dxa"/>
            <w:vAlign w:val="bottom"/>
            <w:tcBorders>
              <w:bottom w:val="single" w:sz="8" w:color="auto"/>
              <w:right w:val="single" w:sz="8" w:color="auto"/>
            </w:tcBorders>
            <w:vMerge w:val="continue"/>
          </w:tcPr>
          <w:p>
            <w:pPr>
              <w:spacing w:after="0"/>
              <w:rPr>
                <w:sz w:val="23"/>
                <w:szCs w:val="23"/>
                <w:color w:val="auto"/>
              </w:rPr>
            </w:pPr>
          </w:p>
        </w:tc>
        <w:tc>
          <w:tcPr>
            <w:tcW w:w="1200" w:type="dxa"/>
            <w:vAlign w:val="bottom"/>
            <w:tcBorders>
              <w:bottom w:val="single" w:sz="8" w:color="auto"/>
              <w:right w:val="single" w:sz="8" w:color="auto"/>
            </w:tcBorders>
            <w:vMerge w:val="continue"/>
          </w:tcPr>
          <w:p>
            <w:pPr>
              <w:spacing w:after="0"/>
              <w:rPr>
                <w:sz w:val="23"/>
                <w:szCs w:val="23"/>
                <w:color w:val="auto"/>
              </w:rPr>
            </w:pPr>
          </w:p>
        </w:tc>
        <w:tc>
          <w:tcPr>
            <w:tcW w:w="1160" w:type="dxa"/>
            <w:vAlign w:val="bottom"/>
            <w:tcBorders>
              <w:bottom w:val="single" w:sz="8" w:color="auto"/>
              <w:right w:val="single" w:sz="8" w:color="auto"/>
            </w:tcBorders>
            <w:vMerge w:val="continue"/>
          </w:tcPr>
          <w:p>
            <w:pPr>
              <w:spacing w:after="0"/>
              <w:rPr>
                <w:sz w:val="23"/>
                <w:szCs w:val="23"/>
                <w:color w:val="auto"/>
              </w:rPr>
            </w:pPr>
          </w:p>
        </w:tc>
        <w:tc>
          <w:tcPr>
            <w:tcW w:w="1160" w:type="dxa"/>
            <w:vAlign w:val="bottom"/>
            <w:tcBorders>
              <w:bottom w:val="single" w:sz="8" w:color="auto"/>
              <w:right w:val="single" w:sz="8" w:color="auto"/>
            </w:tcBorders>
            <w:vMerge w:val="continue"/>
          </w:tcPr>
          <w:p>
            <w:pPr>
              <w:spacing w:after="0"/>
              <w:rPr>
                <w:sz w:val="23"/>
                <w:szCs w:val="23"/>
                <w:color w:val="auto"/>
              </w:rPr>
            </w:pPr>
          </w:p>
        </w:tc>
        <w:tc>
          <w:tcPr>
            <w:tcW w:w="1140" w:type="dxa"/>
            <w:vAlign w:val="bottom"/>
            <w:tcBorders>
              <w:bottom w:val="single" w:sz="8" w:color="auto"/>
            </w:tcBorders>
            <w:vMerge w:val="continue"/>
          </w:tcPr>
          <w:p>
            <w:pPr>
              <w:spacing w:after="0"/>
              <w:rPr>
                <w:sz w:val="23"/>
                <w:szCs w:val="23"/>
                <w:color w:val="auto"/>
              </w:rPr>
            </w:pPr>
          </w:p>
        </w:tc>
        <w:tc>
          <w:tcPr>
            <w:tcW w:w="0" w:type="dxa"/>
            <w:vAlign w:val="bottom"/>
          </w:tcPr>
          <w:p>
            <w:pPr>
              <w:spacing w:after="0"/>
              <w:rPr>
                <w:sz w:val="1"/>
                <w:szCs w:val="1"/>
                <w:color w:val="auto"/>
              </w:rPr>
            </w:pPr>
          </w:p>
        </w:tc>
      </w:tr>
      <w:tr>
        <w:trPr>
          <w:trHeight w:val="78"/>
        </w:trPr>
        <w:tc>
          <w:tcPr>
            <w:tcW w:w="6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3</w:t>
            </w:r>
          </w:p>
        </w:tc>
        <w:tc>
          <w:tcPr>
            <w:tcW w:w="460" w:type="dxa"/>
            <w:vAlign w:val="bottom"/>
            <w:tcBorders>
              <w:right w:val="single" w:sz="8" w:color="auto"/>
            </w:tcBorders>
            <w:vMerge w:val="continue"/>
          </w:tcPr>
          <w:p>
            <w:pPr>
              <w:spacing w:after="0"/>
              <w:rPr>
                <w:sz w:val="6"/>
                <w:szCs w:val="6"/>
                <w:color w:val="auto"/>
              </w:rPr>
            </w:pPr>
          </w:p>
        </w:tc>
        <w:tc>
          <w:tcPr>
            <w:tcW w:w="22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绝缘外观</w:t>
            </w:r>
          </w:p>
        </w:tc>
        <w:tc>
          <w:tcPr>
            <w:tcW w:w="13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5.2.1</w:t>
            </w:r>
          </w:p>
        </w:tc>
        <w:tc>
          <w:tcPr>
            <w:tcW w:w="12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7"/>
              </w:rPr>
              <w:t>6.2.1</w:t>
            </w:r>
          </w:p>
        </w:tc>
        <w:tc>
          <w:tcPr>
            <w:tcW w:w="11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114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19"/>
        </w:trPr>
        <w:tc>
          <w:tcPr>
            <w:tcW w:w="680" w:type="dxa"/>
            <w:vAlign w:val="bottom"/>
            <w:tcBorders>
              <w:right w:val="single" w:sz="8" w:color="auto"/>
            </w:tcBorders>
            <w:vMerge w:val="continue"/>
          </w:tcPr>
          <w:p>
            <w:pPr>
              <w:spacing w:after="0"/>
              <w:rPr>
                <w:sz w:val="18"/>
                <w:szCs w:val="18"/>
                <w:color w:val="auto"/>
              </w:rPr>
            </w:pPr>
          </w:p>
        </w:tc>
        <w:tc>
          <w:tcPr>
            <w:tcW w:w="4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外</w:t>
            </w:r>
          </w:p>
        </w:tc>
        <w:tc>
          <w:tcPr>
            <w:tcW w:w="2260" w:type="dxa"/>
            <w:vAlign w:val="bottom"/>
            <w:tcBorders>
              <w:bottom w:val="single" w:sz="8" w:color="auto"/>
              <w:right w:val="single" w:sz="8" w:color="auto"/>
            </w:tcBorders>
            <w:vMerge w:val="continue"/>
          </w:tcPr>
          <w:p>
            <w:pPr>
              <w:spacing w:after="0"/>
              <w:rPr>
                <w:sz w:val="18"/>
                <w:szCs w:val="18"/>
                <w:color w:val="auto"/>
              </w:rPr>
            </w:pPr>
          </w:p>
        </w:tc>
        <w:tc>
          <w:tcPr>
            <w:tcW w:w="1340" w:type="dxa"/>
            <w:vAlign w:val="bottom"/>
            <w:tcBorders>
              <w:bottom w:val="single" w:sz="8" w:color="auto"/>
              <w:right w:val="single" w:sz="8" w:color="auto"/>
            </w:tcBorders>
            <w:vMerge w:val="continue"/>
          </w:tcPr>
          <w:p>
            <w:pPr>
              <w:spacing w:after="0"/>
              <w:rPr>
                <w:sz w:val="18"/>
                <w:szCs w:val="18"/>
                <w:color w:val="auto"/>
              </w:rPr>
            </w:pPr>
          </w:p>
        </w:tc>
        <w:tc>
          <w:tcPr>
            <w:tcW w:w="1200" w:type="dxa"/>
            <w:vAlign w:val="bottom"/>
            <w:tcBorders>
              <w:bottom w:val="single" w:sz="8" w:color="auto"/>
              <w:right w:val="single" w:sz="8" w:color="auto"/>
            </w:tcBorders>
            <w:vMerge w:val="continue"/>
          </w:tcPr>
          <w:p>
            <w:pPr>
              <w:spacing w:after="0"/>
              <w:rPr>
                <w:sz w:val="18"/>
                <w:szCs w:val="18"/>
                <w:color w:val="auto"/>
              </w:rPr>
            </w:pPr>
          </w:p>
        </w:tc>
        <w:tc>
          <w:tcPr>
            <w:tcW w:w="1160" w:type="dxa"/>
            <w:vAlign w:val="bottom"/>
            <w:tcBorders>
              <w:bottom w:val="single" w:sz="8" w:color="auto"/>
              <w:right w:val="single" w:sz="8" w:color="auto"/>
            </w:tcBorders>
            <w:vMerge w:val="continue"/>
          </w:tcPr>
          <w:p>
            <w:pPr>
              <w:spacing w:after="0"/>
              <w:rPr>
                <w:sz w:val="18"/>
                <w:szCs w:val="18"/>
                <w:color w:val="auto"/>
              </w:rPr>
            </w:pPr>
          </w:p>
        </w:tc>
        <w:tc>
          <w:tcPr>
            <w:tcW w:w="1160" w:type="dxa"/>
            <w:vAlign w:val="bottom"/>
            <w:tcBorders>
              <w:bottom w:val="single" w:sz="8" w:color="auto"/>
              <w:right w:val="single" w:sz="8" w:color="auto"/>
            </w:tcBorders>
            <w:vMerge w:val="continue"/>
          </w:tcPr>
          <w:p>
            <w:pPr>
              <w:spacing w:after="0"/>
              <w:rPr>
                <w:sz w:val="18"/>
                <w:szCs w:val="18"/>
                <w:color w:val="auto"/>
              </w:rPr>
            </w:pPr>
          </w:p>
        </w:tc>
        <w:tc>
          <w:tcPr>
            <w:tcW w:w="1140" w:type="dxa"/>
            <w:vAlign w:val="bottom"/>
            <w:tcBorders>
              <w:bottom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28"/>
        </w:trPr>
        <w:tc>
          <w:tcPr>
            <w:tcW w:w="6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4</w:t>
            </w:r>
          </w:p>
        </w:tc>
        <w:tc>
          <w:tcPr>
            <w:tcW w:w="460" w:type="dxa"/>
            <w:vAlign w:val="bottom"/>
            <w:tcBorders>
              <w:right w:val="single" w:sz="8" w:color="auto"/>
            </w:tcBorders>
            <w:vMerge w:val="continue"/>
          </w:tcPr>
          <w:p>
            <w:pPr>
              <w:spacing w:after="0"/>
              <w:rPr>
                <w:sz w:val="11"/>
                <w:szCs w:val="11"/>
                <w:color w:val="auto"/>
              </w:rPr>
            </w:pPr>
          </w:p>
        </w:tc>
        <w:tc>
          <w:tcPr>
            <w:tcW w:w="22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绝缘厚度</w:t>
            </w:r>
          </w:p>
        </w:tc>
        <w:tc>
          <w:tcPr>
            <w:tcW w:w="13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5.2.2</w:t>
            </w:r>
          </w:p>
        </w:tc>
        <w:tc>
          <w:tcPr>
            <w:tcW w:w="12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7"/>
              </w:rPr>
              <w:t>6.2.2</w:t>
            </w:r>
          </w:p>
        </w:tc>
        <w:tc>
          <w:tcPr>
            <w:tcW w:w="11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11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114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166"/>
        </w:trPr>
        <w:tc>
          <w:tcPr>
            <w:tcW w:w="680" w:type="dxa"/>
            <w:vAlign w:val="bottom"/>
            <w:tcBorders>
              <w:right w:val="single" w:sz="8" w:color="auto"/>
            </w:tcBorders>
            <w:vMerge w:val="continue"/>
          </w:tcPr>
          <w:p>
            <w:pPr>
              <w:spacing w:after="0"/>
              <w:rPr>
                <w:sz w:val="13"/>
                <w:szCs w:val="13"/>
                <w:color w:val="auto"/>
              </w:rPr>
            </w:pPr>
          </w:p>
        </w:tc>
        <w:tc>
          <w:tcPr>
            <w:tcW w:w="460" w:type="dxa"/>
            <w:vAlign w:val="bottom"/>
            <w:tcBorders>
              <w:right w:val="single" w:sz="8" w:color="auto"/>
            </w:tcBorders>
          </w:tcPr>
          <w:p>
            <w:pPr>
              <w:spacing w:after="0"/>
              <w:rPr>
                <w:sz w:val="13"/>
                <w:szCs w:val="13"/>
                <w:color w:val="auto"/>
              </w:rPr>
            </w:pPr>
          </w:p>
        </w:tc>
        <w:tc>
          <w:tcPr>
            <w:tcW w:w="2260" w:type="dxa"/>
            <w:vAlign w:val="bottom"/>
            <w:tcBorders>
              <w:bottom w:val="single" w:sz="8" w:color="auto"/>
              <w:right w:val="single" w:sz="8" w:color="auto"/>
            </w:tcBorders>
            <w:vMerge w:val="continue"/>
          </w:tcPr>
          <w:p>
            <w:pPr>
              <w:spacing w:after="0"/>
              <w:rPr>
                <w:sz w:val="13"/>
                <w:szCs w:val="13"/>
                <w:color w:val="auto"/>
              </w:rPr>
            </w:pPr>
          </w:p>
        </w:tc>
        <w:tc>
          <w:tcPr>
            <w:tcW w:w="1340" w:type="dxa"/>
            <w:vAlign w:val="bottom"/>
            <w:tcBorders>
              <w:bottom w:val="single" w:sz="8" w:color="auto"/>
              <w:right w:val="single" w:sz="8" w:color="auto"/>
            </w:tcBorders>
            <w:vMerge w:val="continue"/>
          </w:tcPr>
          <w:p>
            <w:pPr>
              <w:spacing w:after="0"/>
              <w:rPr>
                <w:sz w:val="13"/>
                <w:szCs w:val="13"/>
                <w:color w:val="auto"/>
              </w:rPr>
            </w:pPr>
          </w:p>
        </w:tc>
        <w:tc>
          <w:tcPr>
            <w:tcW w:w="1200" w:type="dxa"/>
            <w:vAlign w:val="bottom"/>
            <w:tcBorders>
              <w:bottom w:val="single" w:sz="8" w:color="auto"/>
              <w:right w:val="single" w:sz="8" w:color="auto"/>
            </w:tcBorders>
            <w:vMerge w:val="continue"/>
          </w:tcPr>
          <w:p>
            <w:pPr>
              <w:spacing w:after="0"/>
              <w:rPr>
                <w:sz w:val="13"/>
                <w:szCs w:val="13"/>
                <w:color w:val="auto"/>
              </w:rPr>
            </w:pPr>
          </w:p>
        </w:tc>
        <w:tc>
          <w:tcPr>
            <w:tcW w:w="1160" w:type="dxa"/>
            <w:vAlign w:val="bottom"/>
            <w:tcBorders>
              <w:bottom w:val="single" w:sz="8" w:color="auto"/>
              <w:right w:val="single" w:sz="8" w:color="auto"/>
            </w:tcBorders>
            <w:vMerge w:val="continue"/>
          </w:tcPr>
          <w:p>
            <w:pPr>
              <w:spacing w:after="0"/>
              <w:rPr>
                <w:sz w:val="13"/>
                <w:szCs w:val="13"/>
                <w:color w:val="auto"/>
              </w:rPr>
            </w:pPr>
          </w:p>
        </w:tc>
        <w:tc>
          <w:tcPr>
            <w:tcW w:w="1160" w:type="dxa"/>
            <w:vAlign w:val="bottom"/>
            <w:tcBorders>
              <w:bottom w:val="single" w:sz="8" w:color="auto"/>
              <w:right w:val="single" w:sz="8" w:color="auto"/>
            </w:tcBorders>
            <w:vMerge w:val="continue"/>
          </w:tcPr>
          <w:p>
            <w:pPr>
              <w:spacing w:after="0"/>
              <w:rPr>
                <w:sz w:val="13"/>
                <w:szCs w:val="13"/>
                <w:color w:val="auto"/>
              </w:rPr>
            </w:pPr>
          </w:p>
        </w:tc>
        <w:tc>
          <w:tcPr>
            <w:tcW w:w="1140" w:type="dxa"/>
            <w:vAlign w:val="bottom"/>
            <w:tcBorders>
              <w:bottom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80"/>
        </w:trPr>
        <w:tc>
          <w:tcPr>
            <w:tcW w:w="6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5</w:t>
            </w:r>
          </w:p>
        </w:tc>
        <w:tc>
          <w:tcPr>
            <w:tcW w:w="460" w:type="dxa"/>
            <w:vAlign w:val="bottom"/>
            <w:tcBorders>
              <w:right w:val="single" w:sz="8" w:color="auto"/>
            </w:tcBorders>
          </w:tcPr>
          <w:p>
            <w:pPr>
              <w:jc w:val="center"/>
              <w:spacing w:after="0" w:line="180" w:lineRule="exact"/>
              <w:rPr>
                <w:sz w:val="20"/>
                <w:szCs w:val="20"/>
                <w:color w:val="auto"/>
              </w:rPr>
            </w:pPr>
            <w:r>
              <w:rPr>
                <w:rFonts w:ascii="宋体" w:cs="宋体" w:eastAsia="宋体" w:hAnsi="宋体"/>
                <w:sz w:val="18"/>
                <w:szCs w:val="18"/>
                <w:color w:val="auto"/>
                <w:w w:val="99"/>
              </w:rPr>
              <w:t>观</w:t>
            </w:r>
          </w:p>
        </w:tc>
        <w:tc>
          <w:tcPr>
            <w:tcW w:w="22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电缆外径</w:t>
            </w:r>
          </w:p>
        </w:tc>
        <w:tc>
          <w:tcPr>
            <w:tcW w:w="13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5.3</w:t>
            </w:r>
          </w:p>
        </w:tc>
        <w:tc>
          <w:tcPr>
            <w:tcW w:w="12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6.3</w:t>
            </w:r>
          </w:p>
        </w:tc>
        <w:tc>
          <w:tcPr>
            <w:tcW w:w="11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11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114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116"/>
        </w:trPr>
        <w:tc>
          <w:tcPr>
            <w:tcW w:w="680" w:type="dxa"/>
            <w:vAlign w:val="bottom"/>
            <w:tcBorders>
              <w:bottom w:val="single" w:sz="8" w:color="auto"/>
              <w:right w:val="single" w:sz="8" w:color="auto"/>
            </w:tcBorders>
            <w:vMerge w:val="continue"/>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2260" w:type="dxa"/>
            <w:vAlign w:val="bottom"/>
            <w:tcBorders>
              <w:bottom w:val="single" w:sz="8" w:color="auto"/>
              <w:right w:val="single" w:sz="8" w:color="auto"/>
            </w:tcBorders>
            <w:vMerge w:val="continue"/>
          </w:tcPr>
          <w:p>
            <w:pPr>
              <w:spacing w:after="0"/>
              <w:rPr>
                <w:sz w:val="10"/>
                <w:szCs w:val="10"/>
                <w:color w:val="auto"/>
              </w:rPr>
            </w:pPr>
          </w:p>
        </w:tc>
        <w:tc>
          <w:tcPr>
            <w:tcW w:w="1340" w:type="dxa"/>
            <w:vAlign w:val="bottom"/>
            <w:tcBorders>
              <w:bottom w:val="single" w:sz="8" w:color="auto"/>
              <w:right w:val="single" w:sz="8" w:color="auto"/>
            </w:tcBorders>
            <w:vMerge w:val="continue"/>
          </w:tcPr>
          <w:p>
            <w:pPr>
              <w:spacing w:after="0"/>
              <w:rPr>
                <w:sz w:val="10"/>
                <w:szCs w:val="10"/>
                <w:color w:val="auto"/>
              </w:rPr>
            </w:pPr>
          </w:p>
        </w:tc>
        <w:tc>
          <w:tcPr>
            <w:tcW w:w="1200" w:type="dxa"/>
            <w:vAlign w:val="bottom"/>
            <w:tcBorders>
              <w:bottom w:val="single" w:sz="8" w:color="auto"/>
              <w:right w:val="single" w:sz="8" w:color="auto"/>
            </w:tcBorders>
            <w:vMerge w:val="continue"/>
          </w:tcPr>
          <w:p>
            <w:pPr>
              <w:spacing w:after="0"/>
              <w:rPr>
                <w:sz w:val="10"/>
                <w:szCs w:val="10"/>
                <w:color w:val="auto"/>
              </w:rPr>
            </w:pPr>
          </w:p>
        </w:tc>
        <w:tc>
          <w:tcPr>
            <w:tcW w:w="1160" w:type="dxa"/>
            <w:vAlign w:val="bottom"/>
            <w:tcBorders>
              <w:bottom w:val="single" w:sz="8" w:color="auto"/>
              <w:right w:val="single" w:sz="8" w:color="auto"/>
            </w:tcBorders>
            <w:vMerge w:val="continue"/>
          </w:tcPr>
          <w:p>
            <w:pPr>
              <w:spacing w:after="0"/>
              <w:rPr>
                <w:sz w:val="10"/>
                <w:szCs w:val="10"/>
                <w:color w:val="auto"/>
              </w:rPr>
            </w:pPr>
          </w:p>
        </w:tc>
        <w:tc>
          <w:tcPr>
            <w:tcW w:w="1160" w:type="dxa"/>
            <w:vAlign w:val="bottom"/>
            <w:tcBorders>
              <w:bottom w:val="single" w:sz="8" w:color="auto"/>
              <w:right w:val="single" w:sz="8" w:color="auto"/>
            </w:tcBorders>
            <w:vMerge w:val="continue"/>
          </w:tcPr>
          <w:p>
            <w:pPr>
              <w:spacing w:after="0"/>
              <w:rPr>
                <w:sz w:val="10"/>
                <w:szCs w:val="10"/>
                <w:color w:val="auto"/>
              </w:rPr>
            </w:pPr>
          </w:p>
        </w:tc>
        <w:tc>
          <w:tcPr>
            <w:tcW w:w="1140" w:type="dxa"/>
            <w:vAlign w:val="bottom"/>
            <w:tcBorders>
              <w:bottom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16"/>
        </w:trPr>
        <w:tc>
          <w:tcPr>
            <w:tcW w:w="68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w:t>
            </w:r>
          </w:p>
        </w:tc>
        <w:tc>
          <w:tcPr>
            <w:tcW w:w="460" w:type="dxa"/>
            <w:vAlign w:val="bottom"/>
            <w:tcBorders>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绝缘的老化性能</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5.2.4.1</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6.2.4.1</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ind w:left="520"/>
              <w:spacing w:after="0" w:line="206" w:lineRule="exact"/>
              <w:rPr>
                <w:sz w:val="20"/>
                <w:szCs w:val="20"/>
                <w:color w:val="auto"/>
              </w:rPr>
            </w:pPr>
            <w:r>
              <w:rPr>
                <w:rFonts w:ascii="宋体" w:cs="宋体" w:eastAsia="宋体" w:hAnsi="宋体"/>
                <w:sz w:val="18"/>
                <w:szCs w:val="18"/>
                <w:color w:val="auto"/>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79"/>
        </w:trPr>
        <w:tc>
          <w:tcPr>
            <w:tcW w:w="68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7</w:t>
            </w:r>
          </w:p>
        </w:tc>
        <w:tc>
          <w:tcPr>
            <w:tcW w:w="460" w:type="dxa"/>
            <w:vAlign w:val="bottom"/>
            <w:tcBorders>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老化前的绝缘性能</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5.2.4.1</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6.2.4.1</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ind w:left="520"/>
              <w:spacing w:after="0" w:line="206" w:lineRule="exact"/>
              <w:rPr>
                <w:sz w:val="20"/>
                <w:szCs w:val="20"/>
                <w:color w:val="auto"/>
              </w:rPr>
            </w:pPr>
            <w:r>
              <w:rPr>
                <w:rFonts w:ascii="宋体" w:cs="宋体" w:eastAsia="宋体" w:hAnsi="宋体"/>
                <w:sz w:val="18"/>
                <w:szCs w:val="18"/>
                <w:color w:val="auto"/>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99"/>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8</w:t>
            </w:r>
          </w:p>
        </w:tc>
        <w:tc>
          <w:tcPr>
            <w:tcW w:w="460" w:type="dxa"/>
            <w:vAlign w:val="bottom"/>
            <w:tcBorders>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老化后的绝缘性能</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5.2.4.1</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6.2.4.1</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96"/>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9</w:t>
            </w:r>
          </w:p>
        </w:tc>
        <w:tc>
          <w:tcPr>
            <w:tcW w:w="460" w:type="dxa"/>
            <w:vAlign w:val="bottom"/>
            <w:tcBorders>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热冲击试验</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5.2.4.2</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6.2.4.2</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92"/>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460" w:type="dxa"/>
            <w:vAlign w:val="bottom"/>
            <w:tcBorders>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低温卷绕试验</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5.2.4.3</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6.2.4.3</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92"/>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11</w:t>
            </w:r>
          </w:p>
        </w:tc>
        <w:tc>
          <w:tcPr>
            <w:tcW w:w="460" w:type="dxa"/>
            <w:vAlign w:val="bottom"/>
            <w:tcBorders>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低温冲击试验</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5.2.4.4</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6.2.4.4</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96"/>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12</w:t>
            </w:r>
          </w:p>
        </w:tc>
        <w:tc>
          <w:tcPr>
            <w:tcW w:w="4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性</w:t>
            </w: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耐酸碱试验</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5.2.4.5</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6.2.4.5</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92"/>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13</w:t>
            </w:r>
          </w:p>
        </w:tc>
        <w:tc>
          <w:tcPr>
            <w:tcW w:w="4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能</w:t>
            </w: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耐水解性</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5.2.4.6</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6.2.4.6</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92"/>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14</w:t>
            </w:r>
          </w:p>
        </w:tc>
        <w:tc>
          <w:tcPr>
            <w:tcW w:w="4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要</w:t>
            </w: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电压试验</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5.2.5.1</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6.2.5.1</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92"/>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4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求</w:t>
            </w: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绝缘电阻（20℃）</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5.2.5.2</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6.2.5.2</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88"/>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16</w:t>
            </w:r>
          </w:p>
        </w:tc>
        <w:tc>
          <w:tcPr>
            <w:tcW w:w="460" w:type="dxa"/>
            <w:vAlign w:val="bottom"/>
            <w:tcBorders>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绝缘电阻（200℃）</w:t>
            </w:r>
          </w:p>
        </w:tc>
        <w:tc>
          <w:tcPr>
            <w:tcW w:w="134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5.2.5.3</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6.2.5.3</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88"/>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17</w:t>
            </w:r>
          </w:p>
        </w:tc>
        <w:tc>
          <w:tcPr>
            <w:tcW w:w="4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绝缘耐长期直流试验</w:t>
            </w:r>
          </w:p>
        </w:tc>
        <w:tc>
          <w:tcPr>
            <w:tcW w:w="13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5.2.5.4</w:t>
            </w:r>
          </w:p>
        </w:tc>
        <w:tc>
          <w:tcPr>
            <w:tcW w:w="12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6.2.5.4</w:t>
            </w:r>
          </w:p>
        </w:tc>
        <w:tc>
          <w:tcPr>
            <w:tcW w:w="1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22"/>
        </w:trPr>
        <w:tc>
          <w:tcPr>
            <w:tcW w:w="680" w:type="dxa"/>
            <w:vAlign w:val="bottom"/>
            <w:tcBorders>
              <w:right w:val="single" w:sz="8" w:color="auto"/>
            </w:tcBorders>
          </w:tcPr>
          <w:p>
            <w:pPr>
              <w:spacing w:after="0" w:line="20" w:lineRule="exact"/>
              <w:rPr>
                <w:sz w:val="1"/>
                <w:szCs w:val="1"/>
                <w:color w:val="auto"/>
              </w:rPr>
            </w:pPr>
          </w:p>
        </w:tc>
        <w:tc>
          <w:tcPr>
            <w:tcW w:w="460" w:type="dxa"/>
            <w:vAlign w:val="bottom"/>
            <w:tcBorders>
              <w:right w:val="single" w:sz="8" w:color="auto"/>
            </w:tcBorders>
          </w:tcPr>
          <w:p>
            <w:pPr>
              <w:spacing w:after="0" w:line="20" w:lineRule="exact"/>
              <w:rPr>
                <w:sz w:val="1"/>
                <w:szCs w:val="1"/>
                <w:color w:val="auto"/>
              </w:rPr>
            </w:pPr>
          </w:p>
        </w:tc>
        <w:tc>
          <w:tcPr>
            <w:tcW w:w="2260" w:type="dxa"/>
            <w:vAlign w:val="bottom"/>
            <w:tcBorders>
              <w:bottom w:val="single" w:sz="8" w:color="auto"/>
              <w:right w:val="single" w:sz="8" w:color="auto"/>
            </w:tcBorders>
          </w:tcPr>
          <w:p>
            <w:pPr>
              <w:spacing w:after="0" w:line="20" w:lineRule="exact"/>
              <w:rPr>
                <w:sz w:val="1"/>
                <w:szCs w:val="1"/>
                <w:color w:val="auto"/>
              </w:rPr>
            </w:pPr>
          </w:p>
        </w:tc>
        <w:tc>
          <w:tcPr>
            <w:tcW w:w="1340" w:type="dxa"/>
            <w:vAlign w:val="bottom"/>
            <w:tcBorders>
              <w:bottom w:val="single" w:sz="8" w:color="auto"/>
              <w:right w:val="single" w:sz="8" w:color="auto"/>
            </w:tcBorders>
          </w:tcPr>
          <w:p>
            <w:pPr>
              <w:spacing w:after="0" w:line="20" w:lineRule="exact"/>
              <w:rPr>
                <w:sz w:val="1"/>
                <w:szCs w:val="1"/>
                <w:color w:val="auto"/>
              </w:rPr>
            </w:pPr>
          </w:p>
        </w:tc>
        <w:tc>
          <w:tcPr>
            <w:tcW w:w="1200" w:type="dxa"/>
            <w:vAlign w:val="bottom"/>
            <w:tcBorders>
              <w:bottom w:val="single" w:sz="8" w:color="auto"/>
              <w:right w:val="single" w:sz="8" w:color="auto"/>
            </w:tcBorders>
          </w:tcPr>
          <w:p>
            <w:pPr>
              <w:spacing w:after="0" w:line="20" w:lineRule="exact"/>
              <w:rPr>
                <w:sz w:val="1"/>
                <w:szCs w:val="1"/>
                <w:color w:val="auto"/>
              </w:rPr>
            </w:pPr>
          </w:p>
        </w:tc>
        <w:tc>
          <w:tcPr>
            <w:tcW w:w="1160" w:type="dxa"/>
            <w:vAlign w:val="bottom"/>
            <w:tcBorders>
              <w:bottom w:val="single" w:sz="8" w:color="auto"/>
              <w:right w:val="single" w:sz="8" w:color="auto"/>
            </w:tcBorders>
          </w:tcPr>
          <w:p>
            <w:pPr>
              <w:spacing w:after="0" w:line="20" w:lineRule="exact"/>
              <w:rPr>
                <w:sz w:val="1"/>
                <w:szCs w:val="1"/>
                <w:color w:val="auto"/>
              </w:rPr>
            </w:pPr>
          </w:p>
        </w:tc>
        <w:tc>
          <w:tcPr>
            <w:tcW w:w="1160" w:type="dxa"/>
            <w:vAlign w:val="bottom"/>
            <w:tcBorders>
              <w:bottom w:val="single" w:sz="8" w:color="auto"/>
              <w:right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84"/>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4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耐过载试验</w:t>
            </w:r>
          </w:p>
        </w:tc>
        <w:tc>
          <w:tcPr>
            <w:tcW w:w="13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8"/>
              </w:rPr>
              <w:t>5.2.5.5</w:t>
            </w:r>
          </w:p>
        </w:tc>
        <w:tc>
          <w:tcPr>
            <w:tcW w:w="12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6.2.5.5</w:t>
            </w:r>
          </w:p>
        </w:tc>
        <w:tc>
          <w:tcPr>
            <w:tcW w:w="1160" w:type="dxa"/>
            <w:vAlign w:val="bottom"/>
            <w:tcBorders>
              <w:right w:val="single" w:sz="8" w:color="auto"/>
            </w:tcBorders>
          </w:tcPr>
          <w:p>
            <w:pPr>
              <w:ind w:left="520"/>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0" w:type="dxa"/>
            <w:vAlign w:val="bottom"/>
          </w:tcPr>
          <w:p>
            <w:pPr>
              <w:spacing w:after="0"/>
              <w:rPr>
                <w:sz w:val="1"/>
                <w:szCs w:val="1"/>
                <w:color w:val="auto"/>
              </w:rPr>
            </w:pPr>
          </w:p>
        </w:tc>
      </w:tr>
      <w:tr>
        <w:trPr>
          <w:trHeight w:val="23"/>
        </w:trPr>
        <w:tc>
          <w:tcPr>
            <w:tcW w:w="680" w:type="dxa"/>
            <w:vAlign w:val="bottom"/>
            <w:tcBorders>
              <w:right w:val="single" w:sz="8" w:color="auto"/>
            </w:tcBorders>
          </w:tcPr>
          <w:p>
            <w:pPr>
              <w:spacing w:after="0"/>
              <w:rPr>
                <w:sz w:val="2"/>
                <w:szCs w:val="2"/>
                <w:color w:val="auto"/>
              </w:rPr>
            </w:pPr>
          </w:p>
        </w:tc>
        <w:tc>
          <w:tcPr>
            <w:tcW w:w="460" w:type="dxa"/>
            <w:vAlign w:val="bottom"/>
            <w:tcBorders>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134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0"/>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19</w:t>
            </w:r>
          </w:p>
        </w:tc>
        <w:tc>
          <w:tcPr>
            <w:tcW w:w="4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火花试验</w:t>
            </w:r>
          </w:p>
        </w:tc>
        <w:tc>
          <w:tcPr>
            <w:tcW w:w="13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5.2.3</w:t>
            </w:r>
          </w:p>
        </w:tc>
        <w:tc>
          <w:tcPr>
            <w:tcW w:w="12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7"/>
              </w:rPr>
              <w:t>6.2.3</w:t>
            </w:r>
          </w:p>
        </w:tc>
        <w:tc>
          <w:tcPr>
            <w:tcW w:w="1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71"/>
        </w:trPr>
        <w:tc>
          <w:tcPr>
            <w:tcW w:w="680" w:type="dxa"/>
            <w:vAlign w:val="bottom"/>
            <w:tcBorders>
              <w:right w:val="single" w:sz="8" w:color="auto"/>
            </w:tcBorders>
          </w:tcPr>
          <w:p>
            <w:pPr>
              <w:spacing w:after="0"/>
              <w:rPr>
                <w:sz w:val="6"/>
                <w:szCs w:val="6"/>
                <w:color w:val="auto"/>
              </w:rPr>
            </w:pPr>
          </w:p>
        </w:tc>
        <w:tc>
          <w:tcPr>
            <w:tcW w:w="460" w:type="dxa"/>
            <w:vAlign w:val="bottom"/>
            <w:tcBorders>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c>
          <w:tcPr>
            <w:tcW w:w="1200" w:type="dxa"/>
            <w:vAlign w:val="bottom"/>
            <w:tcBorders>
              <w:bottom w:val="single" w:sz="8" w:color="auto"/>
              <w:right w:val="single" w:sz="8" w:color="auto"/>
            </w:tcBorders>
          </w:tcPr>
          <w:p>
            <w:pPr>
              <w:spacing w:after="0"/>
              <w:rPr>
                <w:sz w:val="6"/>
                <w:szCs w:val="6"/>
                <w:color w:val="auto"/>
              </w:rPr>
            </w:pPr>
          </w:p>
        </w:tc>
        <w:tc>
          <w:tcPr>
            <w:tcW w:w="1160" w:type="dxa"/>
            <w:vAlign w:val="bottom"/>
            <w:tcBorders>
              <w:bottom w:val="single" w:sz="8" w:color="auto"/>
              <w:right w:val="single" w:sz="8" w:color="auto"/>
            </w:tcBorders>
          </w:tcPr>
          <w:p>
            <w:pPr>
              <w:spacing w:after="0"/>
              <w:rPr>
                <w:sz w:val="6"/>
                <w:szCs w:val="6"/>
                <w:color w:val="auto"/>
              </w:rPr>
            </w:pPr>
          </w:p>
        </w:tc>
        <w:tc>
          <w:tcPr>
            <w:tcW w:w="116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86"/>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4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冒烟试验</w:t>
            </w:r>
          </w:p>
        </w:tc>
        <w:tc>
          <w:tcPr>
            <w:tcW w:w="13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5.4</w:t>
            </w:r>
          </w:p>
        </w:tc>
        <w:tc>
          <w:tcPr>
            <w:tcW w:w="12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6.4</w:t>
            </w:r>
          </w:p>
        </w:tc>
        <w:tc>
          <w:tcPr>
            <w:tcW w:w="1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65"/>
        </w:trPr>
        <w:tc>
          <w:tcPr>
            <w:tcW w:w="680" w:type="dxa"/>
            <w:vAlign w:val="bottom"/>
            <w:tcBorders>
              <w:right w:val="single" w:sz="8" w:color="auto"/>
            </w:tcBorders>
          </w:tcPr>
          <w:p>
            <w:pPr>
              <w:spacing w:after="0"/>
              <w:rPr>
                <w:sz w:val="5"/>
                <w:szCs w:val="5"/>
                <w:color w:val="auto"/>
              </w:rPr>
            </w:pPr>
          </w:p>
        </w:tc>
        <w:tc>
          <w:tcPr>
            <w:tcW w:w="460" w:type="dxa"/>
            <w:vAlign w:val="bottom"/>
            <w:tcBorders>
              <w:right w:val="single" w:sz="8" w:color="auto"/>
            </w:tcBorders>
          </w:tcPr>
          <w:p>
            <w:pPr>
              <w:spacing w:after="0"/>
              <w:rPr>
                <w:sz w:val="5"/>
                <w:szCs w:val="5"/>
                <w:color w:val="auto"/>
              </w:rPr>
            </w:pPr>
          </w:p>
        </w:tc>
        <w:tc>
          <w:tcPr>
            <w:tcW w:w="2260" w:type="dxa"/>
            <w:vAlign w:val="bottom"/>
            <w:tcBorders>
              <w:bottom w:val="single" w:sz="8" w:color="auto"/>
              <w:right w:val="single" w:sz="8" w:color="auto"/>
            </w:tcBorders>
          </w:tcPr>
          <w:p>
            <w:pPr>
              <w:spacing w:after="0"/>
              <w:rPr>
                <w:sz w:val="5"/>
                <w:szCs w:val="5"/>
                <w:color w:val="auto"/>
              </w:rPr>
            </w:pPr>
          </w:p>
        </w:tc>
        <w:tc>
          <w:tcPr>
            <w:tcW w:w="134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right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4"/>
        </w:trPr>
        <w:tc>
          <w:tcPr>
            <w:tcW w:w="6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21</w:t>
            </w:r>
          </w:p>
        </w:tc>
        <w:tc>
          <w:tcPr>
            <w:tcW w:w="4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不延燃试验</w:t>
            </w:r>
          </w:p>
        </w:tc>
        <w:tc>
          <w:tcPr>
            <w:tcW w:w="13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5.5</w:t>
            </w:r>
          </w:p>
        </w:tc>
        <w:tc>
          <w:tcPr>
            <w:tcW w:w="12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6.5</w:t>
            </w:r>
          </w:p>
        </w:tc>
        <w:tc>
          <w:tcPr>
            <w:tcW w:w="1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r>
        <w:trPr>
          <w:trHeight w:val="39"/>
        </w:trPr>
        <w:tc>
          <w:tcPr>
            <w:tcW w:w="68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34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60" w:type="dxa"/>
            <w:vAlign w:val="bottom"/>
            <w:tcBorders>
              <w:bottom w:val="single" w:sz="8" w:color="auto"/>
              <w:right w:val="single" w:sz="8" w:color="auto"/>
            </w:tcBorders>
          </w:tcPr>
          <w:p>
            <w:pPr>
              <w:spacing w:after="0"/>
              <w:rPr>
                <w:sz w:val="3"/>
                <w:szCs w:val="3"/>
                <w:color w:val="auto"/>
              </w:rPr>
            </w:pPr>
          </w:p>
        </w:tc>
        <w:tc>
          <w:tcPr>
            <w:tcW w:w="116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8"/>
        </w:trPr>
        <w:tc>
          <w:tcPr>
            <w:tcW w:w="68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22</w:t>
            </w:r>
          </w:p>
        </w:tc>
        <w:tc>
          <w:tcPr>
            <w:tcW w:w="2720" w:type="dxa"/>
            <w:vAlign w:val="bottom"/>
            <w:tcBorders>
              <w:bottom w:val="single" w:sz="8" w:color="auto"/>
              <w:right w:val="single" w:sz="8" w:color="auto"/>
            </w:tcBorders>
            <w:gridSpan w:val="2"/>
          </w:tcPr>
          <w:p>
            <w:pPr>
              <w:ind w:left="80"/>
              <w:spacing w:after="0" w:line="206" w:lineRule="exact"/>
              <w:rPr>
                <w:sz w:val="20"/>
                <w:szCs w:val="20"/>
                <w:color w:val="auto"/>
              </w:rPr>
            </w:pPr>
            <w:r>
              <w:rPr>
                <w:rFonts w:ascii="宋体" w:cs="宋体" w:eastAsia="宋体" w:hAnsi="宋体"/>
                <w:sz w:val="18"/>
                <w:szCs w:val="18"/>
                <w:color w:val="auto"/>
              </w:rPr>
              <w:t>环保检测</w:t>
            </w:r>
          </w:p>
        </w:tc>
        <w:tc>
          <w:tcPr>
            <w:tcW w:w="1340" w:type="dxa"/>
            <w:vAlign w:val="bottom"/>
            <w:tcBorders>
              <w:bottom w:val="single" w:sz="8" w:color="auto"/>
              <w:right w:val="single" w:sz="8" w:color="auto"/>
            </w:tcBorders>
          </w:tcPr>
          <w:p>
            <w:pPr>
              <w:jc w:val="right"/>
              <w:ind w:right="410"/>
              <w:spacing w:after="0" w:line="206" w:lineRule="exact"/>
              <w:rPr>
                <w:sz w:val="20"/>
                <w:szCs w:val="20"/>
                <w:color w:val="auto"/>
              </w:rPr>
            </w:pPr>
            <w:r>
              <w:rPr>
                <w:rFonts w:ascii="宋体" w:cs="宋体" w:eastAsia="宋体" w:hAnsi="宋体"/>
                <w:sz w:val="18"/>
                <w:szCs w:val="18"/>
                <w:color w:val="auto"/>
              </w:rPr>
              <w:t>5.6</w:t>
            </w:r>
          </w:p>
        </w:tc>
        <w:tc>
          <w:tcPr>
            <w:tcW w:w="120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6.6</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w:t>
            </w:r>
          </w:p>
        </w:tc>
        <w:tc>
          <w:tcPr>
            <w:tcW w:w="1160" w:type="dxa"/>
            <w:vAlign w:val="bottom"/>
            <w:tcBorders>
              <w:bottom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w:t>
            </w:r>
          </w:p>
        </w:tc>
        <w:tc>
          <w:tcPr>
            <w:tcW w:w="1140" w:type="dxa"/>
            <w:vAlign w:val="bottom"/>
            <w:tcBorders>
              <w:bottom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w:t>
            </w:r>
          </w:p>
        </w:tc>
        <w:tc>
          <w:tcPr>
            <w:tcW w:w="0" w:type="dxa"/>
            <w:vAlign w:val="bottom"/>
          </w:tcPr>
          <w:p>
            <w:pPr>
              <w:spacing w:after="0"/>
              <w:rPr>
                <w:sz w:val="1"/>
                <w:szCs w:val="1"/>
                <w:color w:val="auto"/>
              </w:rPr>
            </w:pPr>
          </w:p>
        </w:tc>
      </w:tr>
    </w:tbl>
    <w:p>
      <w:pPr>
        <w:spacing w:after="0" w:line="3"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注：</w:t>
      </w:r>
      <w:r>
        <w:rPr>
          <w:rFonts w:ascii="宋体" w:cs="宋体" w:eastAsia="宋体" w:hAnsi="宋体"/>
          <w:sz w:val="18"/>
          <w:szCs w:val="18"/>
          <w:color w:val="auto"/>
        </w:rPr>
        <w:t>“√表示需检验项目，“－”表示不需检验项目。</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-4445</wp:posOffset>
                </wp:positionH>
                <wp:positionV relativeFrom="paragraph">
                  <wp:posOffset>50800</wp:posOffset>
                </wp:positionV>
                <wp:extent cx="597789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77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4pt" to="470.35pt,4pt" o:allowincell="f" strokecolor="#000000" strokeweight="0.4799pt"/>
            </w:pict>
          </mc:Fallback>
        </mc:AlternateContent>
      </w:r>
    </w:p>
    <w:p>
      <w:pPr>
        <w:spacing w:after="0" w:line="244"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7.3</w:t>
      </w:r>
      <w:r>
        <w:rPr>
          <w:sz w:val="20"/>
          <w:szCs w:val="20"/>
          <w:color w:val="auto"/>
        </w:rPr>
        <w:tab/>
      </w:r>
      <w:r>
        <w:rPr>
          <w:rFonts w:ascii="黑体" w:cs="黑体" w:eastAsia="黑体" w:hAnsi="黑体"/>
          <w:sz w:val="20"/>
          <w:szCs w:val="20"/>
          <w:color w:val="auto"/>
        </w:rPr>
        <w:t>型式检验</w:t>
      </w:r>
    </w:p>
    <w:p>
      <w:pPr>
        <w:spacing w:after="0" w:line="228"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7.3.1</w:t>
      </w:r>
      <w:r>
        <w:rPr>
          <w:sz w:val="20"/>
          <w:szCs w:val="20"/>
          <w:color w:val="auto"/>
        </w:rPr>
        <w:tab/>
      </w:r>
      <w:r>
        <w:rPr>
          <w:rFonts w:ascii="宋体" w:cs="宋体" w:eastAsia="宋体" w:hAnsi="宋体"/>
          <w:sz w:val="20"/>
          <w:szCs w:val="20"/>
          <w:color w:val="auto"/>
        </w:rPr>
        <w:t>有下列情况之一者，应进行型式检验。</w:t>
      </w:r>
    </w:p>
    <w:p>
      <w:pPr>
        <w:spacing w:after="0" w:line="70" w:lineRule="exact"/>
        <w:rPr>
          <w:sz w:val="20"/>
          <w:szCs w:val="20"/>
          <w:color w:val="auto"/>
        </w:rPr>
      </w:pPr>
    </w:p>
    <w:p>
      <w:pPr>
        <w:ind w:left="840" w:hanging="423"/>
        <w:spacing w:after="0" w:line="240" w:lineRule="exact"/>
        <w:tabs>
          <w:tab w:leader="none" w:pos="840" w:val="left"/>
        </w:tabs>
        <w:numPr>
          <w:ilvl w:val="0"/>
          <w:numId w:val="2"/>
        </w:numPr>
        <w:rPr>
          <w:rFonts w:ascii="宋体" w:cs="宋体" w:eastAsia="宋体" w:hAnsi="宋体"/>
          <w:sz w:val="21"/>
          <w:szCs w:val="21"/>
          <w:color w:val="auto"/>
        </w:rPr>
      </w:pPr>
      <w:r>
        <w:rPr>
          <w:rFonts w:ascii="宋体" w:cs="宋体" w:eastAsia="宋体" w:hAnsi="宋体"/>
          <w:sz w:val="21"/>
          <w:szCs w:val="21"/>
          <w:color w:val="auto"/>
        </w:rPr>
        <w:t>新产品或老产品转厂生产的试制定型鉴定；</w:t>
      </w:r>
    </w:p>
    <w:p>
      <w:pPr>
        <w:spacing w:after="0" w:line="72" w:lineRule="exact"/>
        <w:rPr>
          <w:rFonts w:ascii="宋体" w:cs="宋体" w:eastAsia="宋体" w:hAnsi="宋体"/>
          <w:sz w:val="21"/>
          <w:szCs w:val="21"/>
          <w:color w:val="auto"/>
        </w:rPr>
      </w:pPr>
    </w:p>
    <w:p>
      <w:pPr>
        <w:ind w:left="840" w:hanging="423"/>
        <w:spacing w:after="0" w:line="240" w:lineRule="exact"/>
        <w:tabs>
          <w:tab w:leader="none" w:pos="840" w:val="left"/>
        </w:tabs>
        <w:numPr>
          <w:ilvl w:val="0"/>
          <w:numId w:val="2"/>
        </w:numPr>
        <w:rPr>
          <w:rFonts w:ascii="宋体" w:cs="宋体" w:eastAsia="宋体" w:hAnsi="宋体"/>
          <w:sz w:val="21"/>
          <w:szCs w:val="21"/>
          <w:color w:val="auto"/>
        </w:rPr>
      </w:pPr>
      <w:r>
        <w:rPr>
          <w:rFonts w:ascii="宋体" w:cs="宋体" w:eastAsia="宋体" w:hAnsi="宋体"/>
          <w:sz w:val="21"/>
          <w:szCs w:val="21"/>
          <w:color w:val="auto"/>
        </w:rPr>
        <w:t>正式生产后如结构、材料、工艺有较大改变，可能影响产品性能时；</w:t>
      </w:r>
    </w:p>
    <w:p>
      <w:pPr>
        <w:spacing w:after="0" w:line="72" w:lineRule="exact"/>
        <w:rPr>
          <w:rFonts w:ascii="宋体" w:cs="宋体" w:eastAsia="宋体" w:hAnsi="宋体"/>
          <w:sz w:val="21"/>
          <w:szCs w:val="21"/>
          <w:color w:val="auto"/>
        </w:rPr>
      </w:pPr>
    </w:p>
    <w:p>
      <w:pPr>
        <w:ind w:left="840" w:hanging="423"/>
        <w:spacing w:after="0" w:line="240" w:lineRule="exact"/>
        <w:tabs>
          <w:tab w:leader="none" w:pos="840" w:val="left"/>
        </w:tabs>
        <w:numPr>
          <w:ilvl w:val="0"/>
          <w:numId w:val="2"/>
        </w:numPr>
        <w:rPr>
          <w:rFonts w:ascii="宋体" w:cs="宋体" w:eastAsia="宋体" w:hAnsi="宋体"/>
          <w:sz w:val="21"/>
          <w:szCs w:val="21"/>
          <w:color w:val="auto"/>
        </w:rPr>
      </w:pPr>
      <w:r>
        <w:rPr>
          <w:rFonts w:ascii="宋体" w:cs="宋体" w:eastAsia="宋体" w:hAnsi="宋体"/>
          <w:sz w:val="21"/>
          <w:szCs w:val="21"/>
          <w:color w:val="auto"/>
        </w:rPr>
        <w:t>正常生产时每二年进行一次型式检验；</w:t>
      </w:r>
    </w:p>
    <w:p>
      <w:pPr>
        <w:spacing w:after="0" w:line="72" w:lineRule="exact"/>
        <w:rPr>
          <w:rFonts w:ascii="宋体" w:cs="宋体" w:eastAsia="宋体" w:hAnsi="宋体"/>
          <w:sz w:val="21"/>
          <w:szCs w:val="21"/>
          <w:color w:val="auto"/>
        </w:rPr>
      </w:pPr>
    </w:p>
    <w:p>
      <w:pPr>
        <w:ind w:left="840" w:hanging="423"/>
        <w:spacing w:after="0" w:line="240" w:lineRule="exact"/>
        <w:tabs>
          <w:tab w:leader="none" w:pos="840" w:val="left"/>
        </w:tabs>
        <w:numPr>
          <w:ilvl w:val="0"/>
          <w:numId w:val="2"/>
        </w:numPr>
        <w:rPr>
          <w:rFonts w:ascii="宋体" w:cs="宋体" w:eastAsia="宋体" w:hAnsi="宋体"/>
          <w:sz w:val="21"/>
          <w:szCs w:val="21"/>
          <w:color w:val="auto"/>
        </w:rPr>
      </w:pPr>
      <w:r>
        <w:rPr>
          <w:rFonts w:ascii="宋体" w:cs="宋体" w:eastAsia="宋体" w:hAnsi="宋体"/>
          <w:sz w:val="21"/>
          <w:szCs w:val="21"/>
          <w:color w:val="auto"/>
        </w:rPr>
        <w:t>产品长期停产后，恢复生产时；</w:t>
      </w:r>
    </w:p>
    <w:p>
      <w:pPr>
        <w:spacing w:after="0" w:line="72" w:lineRule="exact"/>
        <w:rPr>
          <w:rFonts w:ascii="宋体" w:cs="宋体" w:eastAsia="宋体" w:hAnsi="宋体"/>
          <w:sz w:val="21"/>
          <w:szCs w:val="21"/>
          <w:color w:val="auto"/>
        </w:rPr>
      </w:pPr>
    </w:p>
    <w:p>
      <w:pPr>
        <w:ind w:left="840" w:hanging="423"/>
        <w:spacing w:after="0" w:line="240" w:lineRule="exact"/>
        <w:tabs>
          <w:tab w:leader="none" w:pos="840" w:val="left"/>
        </w:tabs>
        <w:numPr>
          <w:ilvl w:val="0"/>
          <w:numId w:val="2"/>
        </w:numPr>
        <w:rPr>
          <w:rFonts w:ascii="宋体" w:cs="宋体" w:eastAsia="宋体" w:hAnsi="宋体"/>
          <w:sz w:val="21"/>
          <w:szCs w:val="21"/>
          <w:color w:val="auto"/>
        </w:rPr>
      </w:pPr>
      <w:r>
        <w:rPr>
          <w:rFonts w:ascii="宋体" w:cs="宋体" w:eastAsia="宋体" w:hAnsi="宋体"/>
          <w:sz w:val="21"/>
          <w:szCs w:val="21"/>
          <w:color w:val="auto"/>
        </w:rPr>
        <w:t>出厂检验结果与上次型式检验有较大差异时；</w:t>
      </w:r>
    </w:p>
    <w:p>
      <w:pPr>
        <w:spacing w:after="0" w:line="72" w:lineRule="exact"/>
        <w:rPr>
          <w:rFonts w:ascii="宋体" w:cs="宋体" w:eastAsia="宋体" w:hAnsi="宋体"/>
          <w:sz w:val="21"/>
          <w:szCs w:val="21"/>
          <w:color w:val="auto"/>
        </w:rPr>
      </w:pPr>
    </w:p>
    <w:p>
      <w:pPr>
        <w:ind w:left="840" w:hanging="423"/>
        <w:spacing w:after="0" w:line="240" w:lineRule="exact"/>
        <w:tabs>
          <w:tab w:leader="none" w:pos="840" w:val="left"/>
        </w:tabs>
        <w:numPr>
          <w:ilvl w:val="0"/>
          <w:numId w:val="2"/>
        </w:numPr>
        <w:rPr>
          <w:rFonts w:ascii="宋体" w:cs="宋体" w:eastAsia="宋体" w:hAnsi="宋体"/>
          <w:sz w:val="21"/>
          <w:szCs w:val="21"/>
          <w:color w:val="auto"/>
        </w:rPr>
      </w:pPr>
      <w:r>
        <w:rPr>
          <w:rFonts w:ascii="宋体" w:cs="宋体" w:eastAsia="宋体" w:hAnsi="宋体"/>
          <w:sz w:val="21"/>
          <w:szCs w:val="21"/>
          <w:color w:val="auto"/>
        </w:rPr>
        <w:t>国家质量监督机构依法提出进行型式检验的要求时。</w:t>
      </w:r>
    </w:p>
    <w:p>
      <w:pPr>
        <w:spacing w:after="0" w:line="29" w:lineRule="exact"/>
        <w:rPr>
          <w:sz w:val="20"/>
          <w:szCs w:val="20"/>
          <w:color w:val="auto"/>
        </w:rPr>
      </w:pPr>
    </w:p>
    <w:p>
      <w:pPr>
        <w:spacing w:after="0" w:line="287" w:lineRule="exact"/>
        <w:tabs>
          <w:tab w:leader="none" w:pos="720" w:val="left"/>
        </w:tabs>
        <w:rPr>
          <w:sz w:val="20"/>
          <w:szCs w:val="20"/>
          <w:color w:val="auto"/>
        </w:rPr>
      </w:pPr>
      <w:r>
        <w:rPr>
          <w:rFonts w:ascii="黑体" w:cs="黑体" w:eastAsia="黑体" w:hAnsi="黑体"/>
          <w:sz w:val="21"/>
          <w:szCs w:val="21"/>
          <w:color w:val="auto"/>
        </w:rPr>
        <w:t>7.3.2</w:t>
      </w:r>
      <w:r>
        <w:rPr>
          <w:sz w:val="20"/>
          <w:szCs w:val="20"/>
          <w:color w:val="auto"/>
        </w:rPr>
        <w:tab/>
      </w:r>
      <w:r>
        <w:rPr>
          <w:rFonts w:ascii="宋体" w:cs="宋体" w:eastAsia="宋体" w:hAnsi="宋体"/>
          <w:sz w:val="20"/>
          <w:szCs w:val="20"/>
          <w:color w:val="auto"/>
        </w:rPr>
        <w:t xml:space="preserve">型式检验项目按表 </w:t>
      </w:r>
      <w:r>
        <w:rPr>
          <w:rFonts w:ascii="Times New Roman" w:cs="Times New Roman" w:eastAsia="Times New Roman" w:hAnsi="Times New Roman"/>
          <w:sz w:val="20"/>
          <w:szCs w:val="20"/>
          <w:color w:val="auto"/>
        </w:rPr>
        <w:t>5</w:t>
      </w:r>
      <w:r>
        <w:rPr>
          <w:rFonts w:ascii="宋体" w:cs="宋体" w:eastAsia="宋体" w:hAnsi="宋体"/>
          <w:sz w:val="20"/>
          <w:szCs w:val="20"/>
          <w:color w:val="auto"/>
        </w:rPr>
        <w:t xml:space="preserve"> 的规定执行。</w:t>
      </w:r>
    </w:p>
    <w:p>
      <w:pPr>
        <w:spacing w:after="0" w:line="98" w:lineRule="exact"/>
        <w:rPr>
          <w:sz w:val="20"/>
          <w:szCs w:val="20"/>
          <w:color w:val="auto"/>
        </w:rPr>
      </w:pPr>
    </w:p>
    <w:p>
      <w:pPr>
        <w:spacing w:after="0" w:line="261" w:lineRule="exact"/>
        <w:rPr>
          <w:sz w:val="20"/>
          <w:szCs w:val="20"/>
          <w:color w:val="auto"/>
        </w:rPr>
      </w:pPr>
      <w:r>
        <w:rPr>
          <w:rFonts w:ascii="黑体" w:cs="黑体" w:eastAsia="黑体" w:hAnsi="黑体"/>
          <w:sz w:val="21"/>
          <w:szCs w:val="21"/>
          <w:color w:val="auto"/>
        </w:rPr>
        <w:t xml:space="preserve">7.3.3 </w:t>
      </w:r>
      <w:r>
        <w:rPr>
          <w:rFonts w:ascii="宋体" w:cs="宋体" w:eastAsia="宋体" w:hAnsi="宋体"/>
          <w:sz w:val="21"/>
          <w:szCs w:val="21"/>
          <w:color w:val="auto"/>
        </w:rPr>
        <w:t>型式检验样品应从出厂检验合格的产品中抽取，试样数量</w:t>
      </w:r>
      <w:r>
        <w:rPr>
          <w:rFonts w:ascii="黑体" w:cs="黑体" w:eastAsia="黑体" w:hAnsi="黑体"/>
          <w:sz w:val="21"/>
          <w:szCs w:val="21"/>
          <w:color w:val="auto"/>
        </w:rPr>
        <w:t xml:space="preserve"> </w:t>
      </w:r>
      <w:r>
        <w:rPr>
          <w:rFonts w:ascii="宋体" w:cs="宋体" w:eastAsia="宋体" w:hAnsi="宋体"/>
          <w:sz w:val="21"/>
          <w:szCs w:val="21"/>
          <w:color w:val="auto"/>
        </w:rPr>
        <w:t>3</w:t>
      </w:r>
      <w:r>
        <w:rPr>
          <w:rFonts w:ascii="黑体" w:cs="黑体" w:eastAsia="黑体" w:hAnsi="黑体"/>
          <w:sz w:val="21"/>
          <w:szCs w:val="21"/>
          <w:color w:val="auto"/>
        </w:rPr>
        <w:t xml:space="preserve"> </w:t>
      </w:r>
      <w:r>
        <w:rPr>
          <w:rFonts w:ascii="宋体" w:cs="宋体" w:eastAsia="宋体" w:hAnsi="宋体"/>
          <w:sz w:val="21"/>
          <w:szCs w:val="21"/>
          <w:color w:val="auto"/>
        </w:rPr>
        <w:t>卷（3 卷各自的规格不做统一要求），在 3 卷中随机抽取 1 卷进行型式检验。</w:t>
      </w:r>
    </w:p>
    <w:p>
      <w:pPr>
        <w:sectPr>
          <w:pgSz w:w="11900" w:h="16840" w:orient="portrait"/>
          <w:cols w:equalWidth="0" w:num="1">
            <w:col w:w="9460"/>
          </w:cols>
          <w:pgMar w:left="1420" w:top="1419" w:right="1024" w:bottom="599" w:gutter="0" w:footer="0" w:header="0"/>
        </w:sectPr>
      </w:pPr>
    </w:p>
    <w:p>
      <w:pPr>
        <w:spacing w:after="0" w:line="200" w:lineRule="exact"/>
        <w:rPr>
          <w:sz w:val="20"/>
          <w:szCs w:val="20"/>
          <w:color w:val="auto"/>
        </w:rPr>
      </w:pPr>
    </w:p>
    <w:p>
      <w:pPr>
        <w:spacing w:after="0" w:line="397" w:lineRule="exact"/>
        <w:rPr>
          <w:sz w:val="20"/>
          <w:szCs w:val="20"/>
          <w:color w:val="auto"/>
        </w:rPr>
      </w:pPr>
    </w:p>
    <w:p>
      <w:pPr>
        <w:ind w:left="9060"/>
        <w:spacing w:after="0" w:line="206" w:lineRule="exact"/>
        <w:rPr>
          <w:sz w:val="20"/>
          <w:szCs w:val="20"/>
          <w:color w:val="auto"/>
        </w:rPr>
      </w:pPr>
      <w:r>
        <w:rPr>
          <w:rFonts w:ascii="宋体" w:cs="宋体" w:eastAsia="宋体" w:hAnsi="宋体"/>
          <w:sz w:val="18"/>
          <w:szCs w:val="18"/>
          <w:color w:val="auto"/>
        </w:rPr>
        <w:t>8</w:t>
      </w:r>
    </w:p>
    <w:p>
      <w:pPr>
        <w:sectPr>
          <w:pgSz w:w="11900" w:h="16840" w:orient="portrait"/>
          <w:cols w:equalWidth="0" w:num="1">
            <w:col w:w="9460"/>
          </w:cols>
          <w:pgMar w:left="1420" w:top="1419" w:right="1024" w:bottom="599" w:gutter="0" w:footer="0" w:header="0"/>
          <w:type w:val="continuous"/>
        </w:sectPr>
      </w:pPr>
    </w:p>
    <w:bookmarkStart w:id="11" w:name="page12"/>
    <w:bookmarkEnd w:id="11"/>
    <w:p>
      <w:pPr>
        <w:ind w:left="7560"/>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85" w:lineRule="exact"/>
        <w:rPr>
          <w:sz w:val="20"/>
          <w:szCs w:val="20"/>
          <w:color w:val="auto"/>
        </w:rPr>
      </w:pPr>
    </w:p>
    <w:p>
      <w:pPr>
        <w:spacing w:after="0" w:line="287" w:lineRule="exact"/>
        <w:rPr>
          <w:sz w:val="20"/>
          <w:szCs w:val="20"/>
          <w:color w:val="auto"/>
        </w:rPr>
      </w:pPr>
      <w:r>
        <w:rPr>
          <w:rFonts w:ascii="黑体" w:cs="黑体" w:eastAsia="黑体" w:hAnsi="黑体"/>
          <w:sz w:val="21"/>
          <w:szCs w:val="21"/>
          <w:color w:val="auto"/>
        </w:rPr>
        <w:t xml:space="preserve">7.3.4 </w:t>
      </w:r>
      <w:r>
        <w:rPr>
          <w:rFonts w:ascii="宋体" w:cs="宋体" w:eastAsia="宋体" w:hAnsi="宋体"/>
          <w:sz w:val="21"/>
          <w:szCs w:val="21"/>
          <w:color w:val="auto"/>
        </w:rPr>
        <w:t>型式检验结果全部项目符合要求，则判定型式检验合格。型式检测结果，若绝缘机械物理性能、电气性能、环保检测中有一项或以一项以上不符合要求，即判定为不合格。非环保类不合格项目若有不符合要求，应针对不合格项进行 1 次调试，检验结果全部符合，则判定型式检验合格，否则判定型式检验不合格。</w:t>
      </w:r>
    </w:p>
    <w:p>
      <w:pPr>
        <w:spacing w:after="0" w:line="388" w:lineRule="exact"/>
        <w:rPr>
          <w:sz w:val="20"/>
          <w:szCs w:val="20"/>
          <w:color w:val="auto"/>
        </w:rPr>
      </w:pPr>
    </w:p>
    <w:p>
      <w:pPr>
        <w:spacing w:after="0" w:line="240" w:lineRule="exact"/>
        <w:tabs>
          <w:tab w:leader="none" w:pos="300" w:val="left"/>
        </w:tabs>
        <w:rPr>
          <w:sz w:val="20"/>
          <w:szCs w:val="20"/>
          <w:color w:val="auto"/>
        </w:rPr>
      </w:pPr>
      <w:r>
        <w:rPr>
          <w:rFonts w:ascii="黑体" w:cs="黑体" w:eastAsia="黑体" w:hAnsi="黑体"/>
          <w:sz w:val="21"/>
          <w:szCs w:val="21"/>
          <w:color w:val="auto"/>
        </w:rPr>
        <w:t>8</w:t>
        <w:tab/>
        <w:t>标志、包装、运输及贮存</w:t>
      </w:r>
    </w:p>
    <w:p>
      <w:pPr>
        <w:spacing w:after="0" w:line="383" w:lineRule="exact"/>
        <w:rPr>
          <w:sz w:val="20"/>
          <w:szCs w:val="20"/>
          <w:color w:val="auto"/>
        </w:rPr>
      </w:pPr>
    </w:p>
    <w:tbl>
      <w:tblPr>
        <w:tblLayout w:type="fixed"/>
        <w:tblInd w:w="0" w:type="dxa"/>
        <w:tblCellMar>
          <w:top w:w="0" w:type="dxa"/>
          <w:left w:w="0" w:type="dxa"/>
          <w:bottom w:w="0" w:type="dxa"/>
          <w:right w:w="0" w:type="dxa"/>
        </w:tblCellMar>
      </w:tblPr>
      <w:tr>
        <w:trPr>
          <w:trHeight w:val="240"/>
        </w:trPr>
        <w:tc>
          <w:tcPr>
            <w:tcW w:w="520" w:type="dxa"/>
            <w:vAlign w:val="bottom"/>
          </w:tcPr>
          <w:p>
            <w:pPr>
              <w:spacing w:after="0" w:line="240" w:lineRule="exact"/>
              <w:rPr>
                <w:sz w:val="20"/>
                <w:szCs w:val="20"/>
                <w:color w:val="auto"/>
              </w:rPr>
            </w:pPr>
            <w:r>
              <w:rPr>
                <w:rFonts w:ascii="黑体" w:cs="黑体" w:eastAsia="黑体" w:hAnsi="黑体"/>
                <w:sz w:val="21"/>
                <w:szCs w:val="21"/>
                <w:color w:val="auto"/>
              </w:rPr>
              <w:t>8.1</w:t>
            </w:r>
          </w:p>
        </w:tc>
        <w:tc>
          <w:tcPr>
            <w:tcW w:w="1060" w:type="dxa"/>
            <w:vAlign w:val="bottom"/>
          </w:tcPr>
          <w:p>
            <w:pPr>
              <w:spacing w:after="0" w:line="240" w:lineRule="exact"/>
              <w:rPr>
                <w:sz w:val="20"/>
                <w:szCs w:val="20"/>
                <w:color w:val="auto"/>
              </w:rPr>
            </w:pPr>
            <w:r>
              <w:rPr>
                <w:rFonts w:ascii="黑体" w:cs="黑体" w:eastAsia="黑体" w:hAnsi="黑体"/>
                <w:sz w:val="21"/>
                <w:szCs w:val="21"/>
                <w:color w:val="auto"/>
              </w:rPr>
              <w:t>标志</w:t>
            </w:r>
          </w:p>
        </w:tc>
      </w:tr>
      <w:tr>
        <w:trPr>
          <w:trHeight w:val="468"/>
        </w:trPr>
        <w:tc>
          <w:tcPr>
            <w:tcW w:w="520" w:type="dxa"/>
            <w:vAlign w:val="bottom"/>
          </w:tcPr>
          <w:p>
            <w:pPr>
              <w:spacing w:after="0" w:line="240" w:lineRule="exact"/>
              <w:rPr>
                <w:sz w:val="20"/>
                <w:szCs w:val="20"/>
                <w:color w:val="auto"/>
              </w:rPr>
            </w:pPr>
            <w:r>
              <w:rPr>
                <w:rFonts w:ascii="黑体" w:cs="黑体" w:eastAsia="黑体" w:hAnsi="黑体"/>
                <w:sz w:val="21"/>
                <w:szCs w:val="21"/>
                <w:color w:val="auto"/>
                <w:w w:val="95"/>
              </w:rPr>
              <w:t>8.1.1</w:t>
            </w:r>
          </w:p>
        </w:tc>
        <w:tc>
          <w:tcPr>
            <w:tcW w:w="1060" w:type="dxa"/>
            <w:vAlign w:val="bottom"/>
          </w:tcPr>
          <w:p>
            <w:pPr>
              <w:ind w:left="220"/>
              <w:spacing w:after="0" w:line="240" w:lineRule="exact"/>
              <w:rPr>
                <w:sz w:val="20"/>
                <w:szCs w:val="20"/>
                <w:color w:val="auto"/>
              </w:rPr>
            </w:pPr>
            <w:r>
              <w:rPr>
                <w:rFonts w:ascii="黑体" w:cs="黑体" w:eastAsia="黑体" w:hAnsi="黑体"/>
                <w:sz w:val="21"/>
                <w:szCs w:val="21"/>
                <w:color w:val="auto"/>
                <w:w w:val="97"/>
              </w:rPr>
              <w:t>一般要求</w:t>
            </w:r>
          </w:p>
        </w:tc>
      </w:tr>
    </w:tbl>
    <w:p>
      <w:pPr>
        <w:spacing w:after="0" w:line="256" w:lineRule="exact"/>
        <w:rPr>
          <w:sz w:val="20"/>
          <w:szCs w:val="20"/>
          <w:color w:val="auto"/>
        </w:rPr>
      </w:pPr>
    </w:p>
    <w:p>
      <w:pPr>
        <w:ind w:right="120" w:firstLine="420"/>
        <w:spacing w:after="0" w:line="261" w:lineRule="exact"/>
        <w:rPr>
          <w:sz w:val="20"/>
          <w:szCs w:val="20"/>
          <w:color w:val="auto"/>
        </w:rPr>
      </w:pPr>
      <w:r>
        <w:rPr>
          <w:rFonts w:ascii="宋体" w:cs="宋体" w:eastAsia="宋体" w:hAnsi="宋体"/>
          <w:sz w:val="21"/>
          <w:szCs w:val="21"/>
          <w:color w:val="auto"/>
        </w:rPr>
        <w:t>应有公司全称、电缆型号规格、额定电压的连续标志，无漏印、无错印。电缆型号见表1。标志宜用油墨印字或其他方法印刷在绝缘。</w:t>
      </w:r>
    </w:p>
    <w:p>
      <w:pPr>
        <w:spacing w:after="0" w:line="232"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8.1.2</w:t>
      </w:r>
      <w:r>
        <w:rPr>
          <w:sz w:val="20"/>
          <w:szCs w:val="20"/>
          <w:color w:val="auto"/>
        </w:rPr>
        <w:tab/>
      </w:r>
      <w:r>
        <w:rPr>
          <w:rFonts w:ascii="黑体" w:cs="黑体" w:eastAsia="黑体" w:hAnsi="黑体"/>
          <w:sz w:val="20"/>
          <w:szCs w:val="20"/>
          <w:color w:val="auto"/>
        </w:rPr>
        <w:t>标志的连续性</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绝缘表面一个完整标志的末端和下一个完整标志的始端之间的距离不超过 275 mm。</w:t>
      </w:r>
    </w:p>
    <w:p>
      <w:pPr>
        <w:spacing w:after="0" w:line="230"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8.1.3</w:t>
      </w:r>
      <w:r>
        <w:rPr>
          <w:sz w:val="20"/>
          <w:szCs w:val="20"/>
          <w:color w:val="auto"/>
        </w:rPr>
        <w:tab/>
      </w:r>
      <w:r>
        <w:rPr>
          <w:rFonts w:ascii="黑体" w:cs="黑体" w:eastAsia="黑体" w:hAnsi="黑体"/>
          <w:sz w:val="20"/>
          <w:szCs w:val="20"/>
          <w:color w:val="auto"/>
        </w:rPr>
        <w:t>清晰度和耐擦性</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所有标志应字迹清楚， 印刷标志应耐擦。</w:t>
      </w:r>
    </w:p>
    <w:p>
      <w:pPr>
        <w:spacing w:after="0" w:line="230"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color w:val="auto"/>
        </w:rPr>
        <w:t>8.1.4</w:t>
      </w:r>
      <w:r>
        <w:rPr>
          <w:sz w:val="20"/>
          <w:szCs w:val="20"/>
          <w:color w:val="auto"/>
        </w:rPr>
        <w:tab/>
      </w:r>
      <w:r>
        <w:rPr>
          <w:rFonts w:ascii="黑体" w:cs="黑体" w:eastAsia="黑体" w:hAnsi="黑体"/>
          <w:sz w:val="20"/>
          <w:szCs w:val="20"/>
          <w:color w:val="auto"/>
        </w:rPr>
        <w:t>每圈应附有标签标明：</w:t>
      </w:r>
    </w:p>
    <w:p>
      <w:pPr>
        <w:spacing w:after="0" w:line="226" w:lineRule="exact"/>
        <w:rPr>
          <w:sz w:val="20"/>
          <w:szCs w:val="20"/>
          <w:color w:val="auto"/>
        </w:rPr>
      </w:pPr>
    </w:p>
    <w:p>
      <w:pPr>
        <w:ind w:left="1260" w:hanging="423"/>
        <w:spacing w:after="0" w:line="240" w:lineRule="exact"/>
        <w:tabs>
          <w:tab w:leader="none" w:pos="1260" w:val="left"/>
        </w:tabs>
        <w:numPr>
          <w:ilvl w:val="0"/>
          <w:numId w:val="3"/>
        </w:numPr>
        <w:rPr>
          <w:rFonts w:ascii="宋体" w:cs="宋体" w:eastAsia="宋体" w:hAnsi="宋体"/>
          <w:sz w:val="21"/>
          <w:szCs w:val="21"/>
          <w:color w:val="auto"/>
        </w:rPr>
      </w:pPr>
      <w:r>
        <w:rPr>
          <w:rFonts w:ascii="宋体" w:cs="宋体" w:eastAsia="宋体" w:hAnsi="宋体"/>
          <w:sz w:val="21"/>
          <w:szCs w:val="21"/>
          <w:color w:val="auto"/>
        </w:rPr>
        <w:t>制造厂名称；</w:t>
      </w:r>
    </w:p>
    <w:p>
      <w:pPr>
        <w:spacing w:after="0" w:line="76" w:lineRule="exact"/>
        <w:rPr>
          <w:rFonts w:ascii="宋体" w:cs="宋体" w:eastAsia="宋体" w:hAnsi="宋体"/>
          <w:sz w:val="21"/>
          <w:szCs w:val="21"/>
          <w:color w:val="auto"/>
        </w:rPr>
      </w:pPr>
    </w:p>
    <w:p>
      <w:pPr>
        <w:ind w:left="1260" w:hanging="423"/>
        <w:spacing w:after="0" w:line="240" w:lineRule="exact"/>
        <w:tabs>
          <w:tab w:leader="none" w:pos="1260" w:val="left"/>
        </w:tabs>
        <w:numPr>
          <w:ilvl w:val="0"/>
          <w:numId w:val="3"/>
        </w:numPr>
        <w:rPr>
          <w:rFonts w:ascii="宋体" w:cs="宋体" w:eastAsia="宋体" w:hAnsi="宋体"/>
          <w:sz w:val="21"/>
          <w:szCs w:val="21"/>
          <w:color w:val="auto"/>
        </w:rPr>
      </w:pPr>
      <w:r>
        <w:rPr>
          <w:rFonts w:ascii="宋体" w:cs="宋体" w:eastAsia="宋体" w:hAnsi="宋体"/>
          <w:sz w:val="21"/>
          <w:szCs w:val="21"/>
          <w:color w:val="auto"/>
        </w:rPr>
        <w:t>型号、规格（导体结构），mm</w:t>
      </w:r>
      <w:r>
        <w:rPr>
          <w:rFonts w:ascii="宋体" w:cs="宋体" w:eastAsia="宋体" w:hAnsi="宋体"/>
          <w:sz w:val="21"/>
          <w:szCs w:val="21"/>
          <w:color w:val="auto"/>
          <w:vertAlign w:val="superscript"/>
        </w:rPr>
        <w:t>2</w:t>
      </w:r>
      <w:r>
        <w:rPr>
          <w:rFonts w:ascii="宋体" w:cs="宋体" w:eastAsia="宋体" w:hAnsi="宋体"/>
          <w:sz w:val="21"/>
          <w:szCs w:val="21"/>
          <w:color w:val="auto"/>
        </w:rPr>
        <w:t>；</w:t>
      </w:r>
    </w:p>
    <w:p>
      <w:pPr>
        <w:spacing w:after="0" w:line="68" w:lineRule="exact"/>
        <w:rPr>
          <w:rFonts w:ascii="宋体" w:cs="宋体" w:eastAsia="宋体" w:hAnsi="宋体"/>
          <w:sz w:val="21"/>
          <w:szCs w:val="21"/>
          <w:color w:val="auto"/>
        </w:rPr>
      </w:pPr>
    </w:p>
    <w:p>
      <w:pPr>
        <w:ind w:left="1260" w:hanging="423"/>
        <w:spacing w:after="0" w:line="240" w:lineRule="exact"/>
        <w:tabs>
          <w:tab w:leader="none" w:pos="1260" w:val="left"/>
        </w:tabs>
        <w:numPr>
          <w:ilvl w:val="0"/>
          <w:numId w:val="3"/>
        </w:numPr>
        <w:rPr>
          <w:rFonts w:ascii="宋体" w:cs="宋体" w:eastAsia="宋体" w:hAnsi="宋体"/>
          <w:sz w:val="21"/>
          <w:szCs w:val="21"/>
          <w:color w:val="auto"/>
        </w:rPr>
      </w:pPr>
      <w:r>
        <w:rPr>
          <w:rFonts w:ascii="宋体" w:cs="宋体" w:eastAsia="宋体" w:hAnsi="宋体"/>
          <w:sz w:val="21"/>
          <w:szCs w:val="21"/>
          <w:color w:val="auto"/>
        </w:rPr>
        <w:t>额定电压，V ；</w:t>
      </w:r>
    </w:p>
    <w:p>
      <w:pPr>
        <w:spacing w:after="0" w:line="72" w:lineRule="exact"/>
        <w:rPr>
          <w:rFonts w:ascii="宋体" w:cs="宋体" w:eastAsia="宋体" w:hAnsi="宋体"/>
          <w:sz w:val="21"/>
          <w:szCs w:val="21"/>
          <w:color w:val="auto"/>
        </w:rPr>
      </w:pPr>
    </w:p>
    <w:p>
      <w:pPr>
        <w:ind w:left="1260" w:hanging="423"/>
        <w:spacing w:after="0" w:line="240" w:lineRule="exact"/>
        <w:tabs>
          <w:tab w:leader="none" w:pos="1260" w:val="left"/>
        </w:tabs>
        <w:numPr>
          <w:ilvl w:val="0"/>
          <w:numId w:val="3"/>
        </w:numPr>
        <w:rPr>
          <w:rFonts w:ascii="宋体" w:cs="宋体" w:eastAsia="宋体" w:hAnsi="宋体"/>
          <w:sz w:val="21"/>
          <w:szCs w:val="21"/>
          <w:color w:val="auto"/>
        </w:rPr>
      </w:pPr>
      <w:r>
        <w:rPr>
          <w:rFonts w:ascii="宋体" w:cs="宋体" w:eastAsia="宋体" w:hAnsi="宋体"/>
          <w:sz w:val="21"/>
          <w:szCs w:val="21"/>
          <w:color w:val="auto"/>
        </w:rPr>
        <w:t>长度，m；</w:t>
      </w:r>
    </w:p>
    <w:p>
      <w:pPr>
        <w:spacing w:after="0" w:line="72" w:lineRule="exact"/>
        <w:rPr>
          <w:rFonts w:ascii="宋体" w:cs="宋体" w:eastAsia="宋体" w:hAnsi="宋体"/>
          <w:sz w:val="21"/>
          <w:szCs w:val="21"/>
          <w:color w:val="auto"/>
        </w:rPr>
      </w:pPr>
    </w:p>
    <w:p>
      <w:pPr>
        <w:ind w:left="1260" w:hanging="423"/>
        <w:spacing w:after="0" w:line="240" w:lineRule="exact"/>
        <w:tabs>
          <w:tab w:leader="none" w:pos="1260" w:val="left"/>
        </w:tabs>
        <w:numPr>
          <w:ilvl w:val="0"/>
          <w:numId w:val="3"/>
        </w:numPr>
        <w:rPr>
          <w:rFonts w:ascii="宋体" w:cs="宋体" w:eastAsia="宋体" w:hAnsi="宋体"/>
          <w:sz w:val="21"/>
          <w:szCs w:val="21"/>
          <w:color w:val="auto"/>
        </w:rPr>
      </w:pPr>
      <w:r>
        <w:rPr>
          <w:rFonts w:ascii="宋体" w:cs="宋体" w:eastAsia="宋体" w:hAnsi="宋体"/>
          <w:sz w:val="21"/>
          <w:szCs w:val="21"/>
          <w:color w:val="auto"/>
        </w:rPr>
        <w:t>制造日期 年 月；</w:t>
      </w:r>
    </w:p>
    <w:p>
      <w:pPr>
        <w:spacing w:after="0" w:line="72" w:lineRule="exact"/>
        <w:rPr>
          <w:rFonts w:ascii="宋体" w:cs="宋体" w:eastAsia="宋体" w:hAnsi="宋体"/>
          <w:sz w:val="21"/>
          <w:szCs w:val="21"/>
          <w:color w:val="auto"/>
        </w:rPr>
      </w:pPr>
    </w:p>
    <w:p>
      <w:pPr>
        <w:ind w:left="1260" w:hanging="423"/>
        <w:spacing w:after="0" w:line="240" w:lineRule="exact"/>
        <w:tabs>
          <w:tab w:leader="none" w:pos="1260" w:val="left"/>
        </w:tabs>
        <w:numPr>
          <w:ilvl w:val="0"/>
          <w:numId w:val="3"/>
        </w:numPr>
        <w:rPr>
          <w:rFonts w:ascii="宋体" w:cs="宋体" w:eastAsia="宋体" w:hAnsi="宋体"/>
          <w:sz w:val="21"/>
          <w:szCs w:val="21"/>
          <w:color w:val="auto"/>
        </w:rPr>
      </w:pPr>
      <w:r>
        <w:rPr>
          <w:rFonts w:ascii="宋体" w:cs="宋体" w:eastAsia="宋体" w:hAnsi="宋体"/>
          <w:sz w:val="21"/>
          <w:szCs w:val="21"/>
          <w:color w:val="auto"/>
        </w:rPr>
        <w:t>本标准编号；</w:t>
      </w:r>
    </w:p>
    <w:p>
      <w:pPr>
        <w:spacing w:after="0" w:line="72" w:lineRule="exact"/>
        <w:rPr>
          <w:rFonts w:ascii="宋体" w:cs="宋体" w:eastAsia="宋体" w:hAnsi="宋体"/>
          <w:sz w:val="21"/>
          <w:szCs w:val="21"/>
          <w:color w:val="auto"/>
        </w:rPr>
      </w:pPr>
    </w:p>
    <w:p>
      <w:pPr>
        <w:ind w:left="1260" w:hanging="423"/>
        <w:spacing w:after="0" w:line="240" w:lineRule="exact"/>
        <w:tabs>
          <w:tab w:leader="none" w:pos="1260" w:val="left"/>
        </w:tabs>
        <w:numPr>
          <w:ilvl w:val="0"/>
          <w:numId w:val="3"/>
        </w:numPr>
        <w:rPr>
          <w:rFonts w:ascii="宋体" w:cs="宋体" w:eastAsia="宋体" w:hAnsi="宋体"/>
          <w:sz w:val="21"/>
          <w:szCs w:val="21"/>
          <w:color w:val="auto"/>
        </w:rPr>
      </w:pPr>
      <w:r>
        <w:rPr>
          <w:rFonts w:ascii="宋体" w:cs="宋体" w:eastAsia="宋体" w:hAnsi="宋体"/>
          <w:sz w:val="21"/>
          <w:szCs w:val="21"/>
          <w:color w:val="auto"/>
        </w:rPr>
        <w:t>耐酸碱、高阻燃标志；</w:t>
      </w:r>
    </w:p>
    <w:p>
      <w:pPr>
        <w:spacing w:after="0" w:line="72" w:lineRule="exact"/>
        <w:rPr>
          <w:rFonts w:ascii="宋体" w:cs="宋体" w:eastAsia="宋体" w:hAnsi="宋体"/>
          <w:sz w:val="21"/>
          <w:szCs w:val="21"/>
          <w:color w:val="auto"/>
        </w:rPr>
      </w:pPr>
    </w:p>
    <w:p>
      <w:pPr>
        <w:ind w:left="1260" w:hanging="423"/>
        <w:spacing w:after="0" w:line="240" w:lineRule="exact"/>
        <w:tabs>
          <w:tab w:leader="none" w:pos="1260" w:val="left"/>
        </w:tabs>
        <w:numPr>
          <w:ilvl w:val="0"/>
          <w:numId w:val="3"/>
        </w:numPr>
        <w:rPr>
          <w:rFonts w:ascii="宋体" w:cs="宋体" w:eastAsia="宋体" w:hAnsi="宋体"/>
          <w:sz w:val="21"/>
          <w:szCs w:val="21"/>
          <w:color w:val="auto"/>
        </w:rPr>
      </w:pPr>
      <w:r>
        <w:rPr>
          <w:rFonts w:ascii="宋体" w:cs="宋体" w:eastAsia="宋体" w:hAnsi="宋体"/>
          <w:sz w:val="21"/>
          <w:szCs w:val="21"/>
          <w:color w:val="auto"/>
        </w:rPr>
        <w:t>绿色环保标志。</w:t>
      </w:r>
    </w:p>
    <w:p>
      <w:pPr>
        <w:spacing w:after="0" w:line="230"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8.2</w:t>
      </w:r>
      <w:r>
        <w:rPr>
          <w:sz w:val="20"/>
          <w:szCs w:val="20"/>
          <w:color w:val="auto"/>
        </w:rPr>
        <w:tab/>
      </w:r>
      <w:r>
        <w:rPr>
          <w:rFonts w:ascii="黑体" w:cs="黑体" w:eastAsia="黑体" w:hAnsi="黑体"/>
          <w:sz w:val="20"/>
          <w:szCs w:val="20"/>
          <w:color w:val="auto"/>
        </w:rPr>
        <w:t>包装</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成圈应卷绕整齐，应采用透明薄膜缠绕或独立纸盒包装。</w:t>
      </w:r>
    </w:p>
    <w:p>
      <w:pPr>
        <w:spacing w:after="0" w:line="230"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8.3</w:t>
      </w:r>
      <w:r>
        <w:rPr>
          <w:sz w:val="20"/>
          <w:szCs w:val="20"/>
          <w:color w:val="auto"/>
        </w:rPr>
        <w:tab/>
      </w:r>
      <w:r>
        <w:rPr>
          <w:rFonts w:ascii="黑体" w:cs="黑体" w:eastAsia="黑体" w:hAnsi="黑体"/>
          <w:sz w:val="20"/>
          <w:szCs w:val="20"/>
          <w:color w:val="auto"/>
        </w:rPr>
        <w:t>运输</w:t>
      </w:r>
    </w:p>
    <w:p>
      <w:pPr>
        <w:spacing w:after="0" w:line="226" w:lineRule="exact"/>
        <w:rPr>
          <w:sz w:val="20"/>
          <w:szCs w:val="20"/>
          <w:color w:val="auto"/>
        </w:rPr>
      </w:pPr>
    </w:p>
    <w:tbl>
      <w:tblPr>
        <w:tblLayout w:type="fixed"/>
        <w:tblInd w:w="0" w:type="dxa"/>
        <w:tblCellMar>
          <w:top w:w="0" w:type="dxa"/>
          <w:left w:w="0" w:type="dxa"/>
          <w:bottom w:w="0" w:type="dxa"/>
          <w:right w:w="0" w:type="dxa"/>
        </w:tblCellMar>
      </w:tblPr>
      <w:tr>
        <w:trPr>
          <w:trHeight w:val="242"/>
        </w:trPr>
        <w:tc>
          <w:tcPr>
            <w:tcW w:w="620" w:type="dxa"/>
            <w:vAlign w:val="bottom"/>
          </w:tcPr>
          <w:p>
            <w:pPr>
              <w:jc w:val="right"/>
              <w:spacing w:after="0" w:line="240" w:lineRule="exact"/>
              <w:rPr>
                <w:sz w:val="20"/>
                <w:szCs w:val="20"/>
                <w:color w:val="auto"/>
              </w:rPr>
            </w:pPr>
            <w:r>
              <w:rPr>
                <w:rFonts w:ascii="黑体" w:cs="黑体" w:eastAsia="黑体" w:hAnsi="黑体"/>
                <w:sz w:val="21"/>
                <w:szCs w:val="21"/>
                <w:color w:val="auto"/>
                <w:w w:val="95"/>
              </w:rPr>
              <w:t>8.3.1</w:t>
            </w:r>
          </w:p>
        </w:tc>
        <w:tc>
          <w:tcPr>
            <w:tcW w:w="8300" w:type="dxa"/>
            <w:vAlign w:val="bottom"/>
          </w:tcPr>
          <w:p>
            <w:pPr>
              <w:ind w:left="120"/>
              <w:spacing w:after="0" w:line="240" w:lineRule="exact"/>
              <w:rPr>
                <w:sz w:val="20"/>
                <w:szCs w:val="20"/>
                <w:color w:val="auto"/>
              </w:rPr>
            </w:pPr>
            <w:r>
              <w:rPr>
                <w:rFonts w:ascii="宋体" w:cs="宋体" w:eastAsia="宋体" w:hAnsi="宋体"/>
                <w:sz w:val="21"/>
                <w:szCs w:val="21"/>
                <w:color w:val="auto"/>
              </w:rPr>
              <w:t>运输中不应从高处抛扔装有电线的包装。</w:t>
            </w:r>
          </w:p>
        </w:tc>
      </w:tr>
      <w:tr>
        <w:trPr>
          <w:trHeight w:val="312"/>
        </w:trPr>
        <w:tc>
          <w:tcPr>
            <w:tcW w:w="620" w:type="dxa"/>
            <w:vAlign w:val="bottom"/>
          </w:tcPr>
          <w:p>
            <w:pPr>
              <w:jc w:val="right"/>
              <w:spacing w:after="0" w:line="240" w:lineRule="exact"/>
              <w:rPr>
                <w:sz w:val="20"/>
                <w:szCs w:val="20"/>
                <w:color w:val="auto"/>
              </w:rPr>
            </w:pPr>
            <w:r>
              <w:rPr>
                <w:rFonts w:ascii="黑体" w:cs="黑体" w:eastAsia="黑体" w:hAnsi="黑体"/>
                <w:sz w:val="21"/>
                <w:szCs w:val="21"/>
                <w:color w:val="auto"/>
                <w:w w:val="95"/>
              </w:rPr>
              <w:t>8.3.2</w:t>
            </w:r>
          </w:p>
        </w:tc>
        <w:tc>
          <w:tcPr>
            <w:tcW w:w="8300" w:type="dxa"/>
            <w:vAlign w:val="bottom"/>
          </w:tcPr>
          <w:p>
            <w:pPr>
              <w:ind w:left="120"/>
              <w:spacing w:after="0" w:line="240" w:lineRule="exact"/>
              <w:rPr>
                <w:sz w:val="20"/>
                <w:szCs w:val="20"/>
                <w:color w:val="auto"/>
              </w:rPr>
            </w:pPr>
            <w:r>
              <w:rPr>
                <w:rFonts w:ascii="宋体" w:cs="宋体" w:eastAsia="宋体" w:hAnsi="宋体"/>
                <w:sz w:val="21"/>
                <w:szCs w:val="21"/>
                <w:color w:val="auto"/>
                <w:w w:val="99"/>
              </w:rPr>
              <w:t>在车辆、船舶等运输工具上，电线应置平放稳，应用适当的方法固定，防止碰撞或翻到。</w:t>
            </w:r>
          </w:p>
        </w:tc>
      </w:tr>
    </w:tbl>
    <w:p>
      <w:pPr>
        <w:spacing w:after="0" w:line="228"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color w:val="auto"/>
        </w:rPr>
        <w:t>8.4</w:t>
      </w:r>
      <w:r>
        <w:rPr>
          <w:sz w:val="20"/>
          <w:szCs w:val="20"/>
          <w:color w:val="auto"/>
        </w:rPr>
        <w:tab/>
      </w:r>
      <w:r>
        <w:rPr>
          <w:rFonts w:ascii="黑体" w:cs="黑体" w:eastAsia="黑体" w:hAnsi="黑体"/>
          <w:sz w:val="20"/>
          <w:szCs w:val="20"/>
          <w:color w:val="auto"/>
        </w:rPr>
        <w:t>贮存</w:t>
      </w:r>
    </w:p>
    <w:p>
      <w:pPr>
        <w:spacing w:after="0" w:line="22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成品电线应存放在通风和无有害气体的场所，不应露天存放，防潮防湿。</w:t>
      </w:r>
    </w:p>
    <w:p>
      <w:pPr>
        <w:spacing w:after="0" w:line="388" w:lineRule="exact"/>
        <w:rPr>
          <w:sz w:val="20"/>
          <w:szCs w:val="20"/>
          <w:color w:val="auto"/>
        </w:rPr>
      </w:pPr>
    </w:p>
    <w:p>
      <w:pPr>
        <w:spacing w:after="0" w:line="240" w:lineRule="exact"/>
        <w:tabs>
          <w:tab w:leader="none" w:pos="300" w:val="left"/>
        </w:tabs>
        <w:rPr>
          <w:sz w:val="20"/>
          <w:szCs w:val="20"/>
          <w:color w:val="auto"/>
        </w:rPr>
      </w:pPr>
      <w:r>
        <w:rPr>
          <w:rFonts w:ascii="黑体" w:cs="黑体" w:eastAsia="黑体" w:hAnsi="黑体"/>
          <w:sz w:val="21"/>
          <w:szCs w:val="21"/>
          <w:color w:val="auto"/>
        </w:rPr>
        <w:t>9</w:t>
        <w:tab/>
        <w:t>质量承诺</w:t>
      </w:r>
    </w:p>
    <w:p>
      <w:pPr>
        <w:spacing w:after="0" w:line="200" w:lineRule="exact"/>
        <w:rPr>
          <w:sz w:val="20"/>
          <w:szCs w:val="20"/>
          <w:color w:val="auto"/>
        </w:rPr>
      </w:pPr>
    </w:p>
    <w:p>
      <w:pPr>
        <w:spacing w:after="0" w:line="210" w:lineRule="exact"/>
        <w:rPr>
          <w:sz w:val="20"/>
          <w:szCs w:val="20"/>
          <w:color w:val="auto"/>
        </w:rPr>
      </w:pPr>
    </w:p>
    <w:p>
      <w:pPr>
        <w:ind w:right="120"/>
        <w:spacing w:after="0" w:line="261" w:lineRule="exact"/>
        <w:rPr>
          <w:sz w:val="20"/>
          <w:szCs w:val="20"/>
          <w:color w:val="auto"/>
        </w:rPr>
      </w:pPr>
      <w:r>
        <w:rPr>
          <w:rFonts w:ascii="黑体" w:cs="黑体" w:eastAsia="黑体" w:hAnsi="黑体"/>
          <w:sz w:val="21"/>
          <w:szCs w:val="21"/>
          <w:color w:val="auto"/>
        </w:rPr>
        <w:t xml:space="preserve">9.1 </w:t>
      </w:r>
      <w:r>
        <w:rPr>
          <w:rFonts w:ascii="宋体" w:cs="宋体" w:eastAsia="宋体" w:hAnsi="宋体"/>
          <w:sz w:val="21"/>
          <w:szCs w:val="21"/>
          <w:color w:val="auto"/>
        </w:rPr>
        <w:t>自出厂之日起</w:t>
      </w:r>
      <w:r>
        <w:rPr>
          <w:rFonts w:ascii="黑体" w:cs="黑体" w:eastAsia="黑体" w:hAnsi="黑体"/>
          <w:sz w:val="21"/>
          <w:szCs w:val="21"/>
          <w:color w:val="auto"/>
        </w:rPr>
        <w:t xml:space="preserve"> </w:t>
      </w:r>
      <w:r>
        <w:rPr>
          <w:rFonts w:ascii="宋体" w:cs="宋体" w:eastAsia="宋体" w:hAnsi="宋体"/>
          <w:sz w:val="21"/>
          <w:szCs w:val="21"/>
          <w:color w:val="auto"/>
        </w:rPr>
        <w:t>70</w:t>
      </w:r>
      <w:r>
        <w:rPr>
          <w:rFonts w:ascii="黑体" w:cs="黑体" w:eastAsia="黑体" w:hAnsi="黑体"/>
          <w:sz w:val="21"/>
          <w:szCs w:val="21"/>
          <w:color w:val="auto"/>
        </w:rPr>
        <w:t xml:space="preserve"> </w:t>
      </w:r>
      <w:r>
        <w:rPr>
          <w:rFonts w:ascii="宋体" w:cs="宋体" w:eastAsia="宋体" w:hAnsi="宋体"/>
          <w:sz w:val="21"/>
          <w:szCs w:val="21"/>
          <w:color w:val="auto"/>
        </w:rPr>
        <w:t>年内，在用户正常使用条件下，因产品的制造质量问题而不能正常使用时，提供更换服务。</w:t>
      </w:r>
    </w:p>
    <w:p>
      <w:pPr>
        <w:sectPr>
          <w:pgSz w:w="11900" w:h="16840" w:orient="portrait"/>
          <w:cols w:equalWidth="0" w:num="1">
            <w:col w:w="9460"/>
          </w:cols>
          <w:pgMar w:left="1420" w:top="1419" w:right="1024" w:bottom="599" w:gutter="0" w:footer="0" w:header="0"/>
        </w:sectPr>
      </w:pPr>
    </w:p>
    <w:p>
      <w:pPr>
        <w:spacing w:after="0" w:line="198" w:lineRule="exact"/>
        <w:rPr>
          <w:sz w:val="20"/>
          <w:szCs w:val="20"/>
          <w:color w:val="auto"/>
        </w:rPr>
      </w:pPr>
    </w:p>
    <w:p>
      <w:pPr>
        <w:ind w:left="9060"/>
        <w:spacing w:after="0" w:line="206" w:lineRule="exact"/>
        <w:rPr>
          <w:sz w:val="20"/>
          <w:szCs w:val="20"/>
          <w:color w:val="auto"/>
        </w:rPr>
      </w:pPr>
      <w:r>
        <w:rPr>
          <w:rFonts w:ascii="宋体" w:cs="宋体" w:eastAsia="宋体" w:hAnsi="宋体"/>
          <w:sz w:val="18"/>
          <w:szCs w:val="18"/>
          <w:color w:val="auto"/>
        </w:rPr>
        <w:t>9</w:t>
      </w:r>
    </w:p>
    <w:p>
      <w:pPr>
        <w:sectPr>
          <w:pgSz w:w="11900" w:h="16840" w:orient="portrait"/>
          <w:cols w:equalWidth="0" w:num="1">
            <w:col w:w="9460"/>
          </w:cols>
          <w:pgMar w:left="1420" w:top="1419" w:right="1024" w:bottom="599" w:gutter="0" w:footer="0" w:header="0"/>
          <w:type w:val="continuous"/>
        </w:sectPr>
      </w:pPr>
    </w:p>
    <w:bookmarkStart w:id="12" w:name="page13"/>
    <w:bookmarkEnd w:id="12"/>
    <w:p>
      <w:pPr>
        <w:jc w:val="right"/>
        <w:spacing w:after="0" w:line="256" w:lineRule="exact"/>
        <w:rPr>
          <w:sz w:val="20"/>
          <w:szCs w:val="20"/>
          <w:color w:val="auto"/>
        </w:rPr>
      </w:pPr>
      <w:r>
        <w:rPr>
          <w:rFonts w:ascii="黑体" w:cs="黑体" w:eastAsia="黑体" w:hAnsi="黑体"/>
          <w:sz w:val="21"/>
          <w:szCs w:val="21"/>
          <w:color w:val="auto"/>
        </w:rPr>
        <w:t>T/ZBB XXXXX</w:t>
      </w:r>
      <w:r>
        <w:rPr>
          <w:rFonts w:ascii="Times New Roman" w:cs="Times New Roman" w:eastAsia="Times New Roman" w:hAnsi="Times New Roman"/>
          <w:sz w:val="21"/>
          <w:szCs w:val="21"/>
          <w:color w:val="auto"/>
        </w:rPr>
        <w:t>—</w:t>
      </w:r>
      <w:r>
        <w:rPr>
          <w:rFonts w:ascii="黑体" w:cs="黑体" w:eastAsia="黑体" w:hAnsi="黑体"/>
          <w:sz w:val="21"/>
          <w:szCs w:val="21"/>
          <w:color w:val="auto"/>
        </w:rPr>
        <w:t>XXXX</w:t>
      </w:r>
    </w:p>
    <w:p>
      <w:pPr>
        <w:spacing w:after="0" w:line="256" w:lineRule="exact"/>
        <w:rPr>
          <w:sz w:val="20"/>
          <w:szCs w:val="20"/>
          <w:color w:val="auto"/>
        </w:rPr>
      </w:pPr>
    </w:p>
    <w:p>
      <w:pPr>
        <w:spacing w:after="0" w:line="242" w:lineRule="exact"/>
        <w:tabs>
          <w:tab w:leader="none" w:pos="500" w:val="left"/>
        </w:tabs>
        <w:rPr>
          <w:sz w:val="20"/>
          <w:szCs w:val="20"/>
          <w:color w:val="auto"/>
        </w:rPr>
      </w:pPr>
      <w:r>
        <w:rPr>
          <w:rFonts w:ascii="黑体" w:cs="黑体" w:eastAsia="黑体" w:hAnsi="黑体"/>
          <w:sz w:val="21"/>
          <w:szCs w:val="21"/>
          <w:color w:val="auto"/>
        </w:rPr>
        <w:t>9.2</w:t>
      </w:r>
      <w:r>
        <w:rPr>
          <w:sz w:val="20"/>
          <w:szCs w:val="20"/>
          <w:color w:val="auto"/>
        </w:rPr>
        <w:tab/>
      </w:r>
      <w:r>
        <w:rPr>
          <w:rFonts w:ascii="宋体" w:cs="宋体" w:eastAsia="宋体" w:hAnsi="宋体"/>
          <w:sz w:val="21"/>
          <w:szCs w:val="21"/>
          <w:color w:val="auto"/>
        </w:rPr>
        <w:t>制造厂提供家庭装修时安全载流量计算、剥线钳等增值服务。</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1940560</wp:posOffset>
            </wp:positionH>
            <wp:positionV relativeFrom="paragraph">
              <wp:posOffset>356235</wp:posOffset>
            </wp:positionV>
            <wp:extent cx="1877060" cy="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extLst>
                    </a:blip>
                    <a:srcRect/>
                    <a:stretch>
                      <a:fillRect/>
                    </a:stretch>
                  </pic:blipFill>
                  <pic:spPr bwMode="auto">
                    <a:xfrm>
                      <a:off x="0" y="0"/>
                      <a:ext cx="1877060" cy="10160"/>
                    </a:xfrm>
                    <a:prstGeom prst="rect">
                      <a:avLst/>
                    </a:prstGeom>
                    <a:noFill/>
                  </pic:spPr>
                </pic:pic>
              </a:graphicData>
            </a:graphic>
          </wp:anchor>
        </w:drawing>
      </w:r>
    </w:p>
    <w:p>
      <w:pPr>
        <w:sectPr>
          <w:pgSz w:w="11900" w:h="16840" w:orient="portrait"/>
          <w:cols w:equalWidth="0" w:num="1">
            <w:col w:w="9360"/>
          </w:cols>
          <w:pgMar w:left="1420" w:top="1419" w:right="1124" w:bottom="59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8980"/>
        <w:spacing w:after="0" w:line="206" w:lineRule="exact"/>
        <w:rPr>
          <w:sz w:val="20"/>
          <w:szCs w:val="20"/>
          <w:color w:val="auto"/>
        </w:rPr>
      </w:pPr>
      <w:r>
        <w:rPr>
          <w:rFonts w:ascii="宋体" w:cs="宋体" w:eastAsia="宋体" w:hAnsi="宋体"/>
          <w:sz w:val="18"/>
          <w:szCs w:val="18"/>
          <w:color w:val="auto"/>
        </w:rPr>
        <w:t>10</w:t>
      </w:r>
    </w:p>
    <w:sectPr>
      <w:pgSz w:w="11900" w:h="16840" w:orient="portrait"/>
      <w:cols w:equalWidth="0" w:num="1">
        <w:col w:w="9360"/>
      </w:cols>
      <w:pgMar w:left="1420" w:top="1419" w:right="1124" w:bottom="59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5F90"/>
    <w:multiLevelType w:val="hybridMultilevel"/>
    <w:lvl w:ilvl="0">
      <w:lvlJc w:val="left"/>
      <w:lvlText w:val="%1)"/>
      <w:numFmt w:val="lowerLetter"/>
      <w:start w:val="1"/>
    </w:lvl>
    <w:lvl w:ilvl="1">
      <w:lvlJc w:val="left"/>
      <w:lvlText w:val="%2)"/>
      <w:numFmt w:val="decimal"/>
      <w:start w:val="1"/>
    </w:lvl>
  </w:abstractNum>
  <w:abstractNum w:abstractNumId="1">
    <w:nsid w:val="1649"/>
    <w:multiLevelType w:val="hybridMultilevel"/>
    <w:lvl w:ilvl="0">
      <w:lvlJc w:val="left"/>
      <w:lvlText w:val="%1)"/>
      <w:numFmt w:val="lowerLetter"/>
      <w:start w:val="1"/>
    </w:lvl>
  </w:abstractNum>
  <w:abstractNum w:abstractNumId="2">
    <w:nsid w:val="6DF1"/>
    <w:multiLevelType w:val="hybridMultilevel"/>
    <w:lvl w:ilvl="0">
      <w:lvlJc w:val="left"/>
      <w:lvlText w:val="%1)"/>
      <w:numFmt w:val="decimal"/>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2020-08-20T15:37:13Z</dcterms:created>
  <dcterms:modified xsi:type="dcterms:W3CDTF">2020-08-20T15:37:13Z</dcterms:modified>
</cp:coreProperties>
</file>